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23840766"/>
        <w:docPartObj>
          <w:docPartGallery w:val="Cover Pages"/>
          <w:docPartUnique/>
        </w:docPartObj>
      </w:sdtPr>
      <w:sdtEndPr/>
      <w:sdtContent>
        <w:p w14:paraId="79E8B4E1" w14:textId="77777777" w:rsidR="00986C50" w:rsidRDefault="00986C50"/>
        <w:p w14:paraId="3BE9B2EB" w14:textId="77777777" w:rsidR="00986C50" w:rsidRDefault="00986C50"/>
        <w:p w14:paraId="7D59EAE9" w14:textId="77777777" w:rsidR="00986C50" w:rsidRDefault="00986C50"/>
        <w:p w14:paraId="788CF687" w14:textId="77777777" w:rsidR="00986C50" w:rsidRDefault="00986C50"/>
        <w:p w14:paraId="2769954F" w14:textId="77777777" w:rsidR="00986C50" w:rsidRDefault="00986C50"/>
        <w:p w14:paraId="28BC7F5F" w14:textId="77777777" w:rsidR="00986C50" w:rsidRDefault="00986C50"/>
        <w:p w14:paraId="5FE9A403" w14:textId="77777777" w:rsidR="00986C50" w:rsidRDefault="00986C50"/>
        <w:p w14:paraId="13D81959" w14:textId="77777777" w:rsidR="00986C50" w:rsidRDefault="00986C50"/>
        <w:p w14:paraId="179ED6CC" w14:textId="77777777" w:rsidR="00986C50" w:rsidRDefault="00986C50"/>
        <w:p w14:paraId="5F74472C" w14:textId="77777777" w:rsidR="00986C50" w:rsidRDefault="00986C50"/>
        <w:p w14:paraId="198DC73F" w14:textId="77777777" w:rsidR="00986C50" w:rsidRDefault="00986C50"/>
        <w:p w14:paraId="737A54C5" w14:textId="77777777" w:rsidR="00986C50" w:rsidRDefault="00986C50"/>
        <w:p w14:paraId="61941D4D" w14:textId="6F2181B8" w:rsidR="009C1091" w:rsidRDefault="00986C50">
          <w:r>
            <w:rPr>
              <w:noProof/>
            </w:rPr>
            <w:pict w14:anchorId="6974D26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369.7pt;margin-top:-27.95pt;width:153pt;height:34.5pt;z-index:251712512;mso-position-horizontal-relative:text;mso-position-vertical-relative:text" filled="f" stroked="f" strokeweight="1.5pt">
                <v:textbox style="mso-next-textbox:#_x0000_s1052">
                  <w:txbxContent>
                    <w:p w14:paraId="3340265B" w14:textId="77777777" w:rsidR="008F012F" w:rsidRPr="00544E00" w:rsidRDefault="008F012F" w:rsidP="00FA3585">
                      <w:pPr>
                        <w:ind w:left="0" w:firstLine="0"/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 xml:space="preserve">DATE : </w:t>
                      </w:r>
                    </w:p>
                  </w:txbxContent>
                </v:textbox>
              </v:shape>
            </w:pict>
          </w:r>
        </w:p>
        <w:p w14:paraId="0A350697" w14:textId="77777777" w:rsidR="009C1091" w:rsidRDefault="009C1091"/>
        <w:sdt>
          <w:sdtPr>
            <w:rPr>
              <w:rFonts w:asciiTheme="minorBidi" w:hAnsiTheme="minorBidi" w:cstheme="minorBidi"/>
              <w:caps w:val="0"/>
              <w:color w:val="auto"/>
              <w:sz w:val="72"/>
              <w:szCs w:val="72"/>
            </w:rPr>
            <w:alias w:val="Titre"/>
            <w:id w:val="-1660915088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3654ED41" w14:textId="77777777" w:rsidR="00986C50" w:rsidRPr="00267BE6" w:rsidRDefault="00986C50" w:rsidP="00986C50">
              <w:pPr>
                <w:pStyle w:val="Titre"/>
                <w:rPr>
                  <w:rFonts w:asciiTheme="minorBidi" w:hAnsiTheme="minorBidi" w:cstheme="minorBidi"/>
                  <w:caps w:val="0"/>
                  <w:color w:val="auto"/>
                  <w:sz w:val="72"/>
                  <w:szCs w:val="72"/>
                </w:rPr>
              </w:pPr>
              <w:r>
                <w:rPr>
                  <w:rFonts w:asciiTheme="minorBidi" w:hAnsiTheme="minorBidi" w:cstheme="minorBidi"/>
                  <w:caps w:val="0"/>
                  <w:color w:val="auto"/>
                  <w:sz w:val="72"/>
                  <w:szCs w:val="72"/>
                </w:rPr>
                <w:t>Rapport de formation bus</w:t>
              </w:r>
            </w:p>
          </w:sdtContent>
        </w:sdt>
        <w:p w14:paraId="2F4A8CBF" w14:textId="5D998FDB" w:rsidR="009C1091" w:rsidRPr="00986C50" w:rsidRDefault="00986C50" w:rsidP="00EE70B3">
          <w:pPr>
            <w:spacing w:before="0" w:after="200"/>
            <w:ind w:left="0" w:firstLine="0"/>
          </w:pPr>
          <w:r w:rsidRPr="00986C50">
            <w:rPr>
              <w:b/>
              <w:bCs/>
              <w:noProof/>
              <w:sz w:val="36"/>
              <w:szCs w:val="36"/>
            </w:rPr>
            <w:pict w14:anchorId="4EF64BF5">
              <v:shape id="_x0000_s1088" type="#_x0000_t202" style="position:absolute;margin-left:330.7pt;margin-top:591.55pt;width:192pt;height:1in;z-index:251716608">
                <v:textbox>
                  <w:txbxContent>
                    <w:p w14:paraId="13B237FE" w14:textId="77777777" w:rsidR="00FA3585" w:rsidRDefault="00FA3585">
                      <w:pPr>
                        <w:ind w:left="0"/>
                      </w:pPr>
                      <w:r>
                        <w:t xml:space="preserve">Rédacteur </w:t>
                      </w:r>
                    </w:p>
                  </w:txbxContent>
                </v:textbox>
              </v:shape>
            </w:pict>
          </w:r>
          <w:r w:rsidRPr="00986C50">
            <w:rPr>
              <w:b/>
              <w:bCs/>
              <w:sz w:val="36"/>
              <w:szCs w:val="36"/>
            </w:rPr>
            <w:t>Formateur </w:t>
          </w:r>
          <w:r w:rsidRPr="00986C50">
            <w:rPr>
              <w:b/>
              <w:bCs/>
            </w:rPr>
            <w:t>:</w:t>
          </w:r>
          <w:r w:rsidR="009C1091" w:rsidRPr="00986C50">
            <w:br w:type="page"/>
          </w:r>
          <w:r w:rsidR="00EE70B3" w:rsidRPr="00986C50">
            <w:lastRenderedPageBreak/>
            <w:t xml:space="preserve"> </w:t>
          </w:r>
        </w:p>
      </w:sdtContent>
    </w:sdt>
    <w:sdt>
      <w:sdtPr>
        <w:rPr>
          <w:rFonts w:asciiTheme="minorBidi" w:eastAsiaTheme="minorEastAsia" w:hAnsiTheme="minorBidi" w:cstheme="minorBidi"/>
          <w:b w:val="0"/>
          <w:bCs w:val="0"/>
          <w:color w:val="auto"/>
          <w:sz w:val="22"/>
          <w:szCs w:val="22"/>
          <w:lang w:eastAsia="fr-FR"/>
        </w:rPr>
        <w:id w:val="723841038"/>
        <w:docPartObj>
          <w:docPartGallery w:val="Table of Contents"/>
          <w:docPartUnique/>
        </w:docPartObj>
      </w:sdtPr>
      <w:sdtEndPr/>
      <w:sdtContent>
        <w:p w14:paraId="5A065693" w14:textId="77777777" w:rsidR="00510728" w:rsidRDefault="00510728">
          <w:pPr>
            <w:pStyle w:val="En-ttedetabledesmatires"/>
          </w:pPr>
          <w:r>
            <w:t>Sommaire</w:t>
          </w:r>
        </w:p>
        <w:p w14:paraId="4034216A" w14:textId="77777777" w:rsidR="008A66FE" w:rsidRDefault="00D10FB9">
          <w:pPr>
            <w:pStyle w:val="TM1"/>
            <w:tabs>
              <w:tab w:val="right" w:leader="dot" w:pos="9628"/>
            </w:tabs>
            <w:rPr>
              <w:rFonts w:asciiTheme="minorHAnsi" w:hAnsiTheme="minorHAnsi"/>
              <w:noProof/>
            </w:rPr>
          </w:pPr>
          <w:r>
            <w:fldChar w:fldCharType="begin"/>
          </w:r>
          <w:r w:rsidR="00510728">
            <w:instrText xml:space="preserve"> TOC \o "1-3" \h \z \u </w:instrText>
          </w:r>
          <w:r>
            <w:fldChar w:fldCharType="separate"/>
          </w:r>
          <w:hyperlink w:anchor="_Toc119737937" w:history="1">
            <w:r w:rsidR="008A66FE" w:rsidRPr="00846594">
              <w:rPr>
                <w:rStyle w:val="Lienhypertexte"/>
                <w:noProof/>
              </w:rPr>
              <w:t>I. Contexte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_Toc119737937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4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2AF2BB72" w14:textId="77777777" w:rsidR="008A66FE" w:rsidRDefault="00986C50">
          <w:pPr>
            <w:pStyle w:val="TM1"/>
            <w:tabs>
              <w:tab w:val="left" w:pos="110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38" w:history="1">
            <w:r w:rsidR="008A66FE" w:rsidRPr="00846594">
              <w:rPr>
                <w:rStyle w:val="Lienhypertexte"/>
                <w:rFonts w:cs="Arial"/>
                <w:noProof/>
              </w:rPr>
              <w:t>I.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Déroulement de la formation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_Toc119737938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4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3D0DD962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39" w:history="1">
            <w:r w:rsidR="008A66FE" w:rsidRPr="00846594">
              <w:rPr>
                <w:rStyle w:val="Lienhypertexte"/>
                <w:noProof/>
              </w:rPr>
              <w:t>A.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Introduction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_Toc119737939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4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57595DB1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0" w:history="1">
            <w:r w:rsidR="008A66FE" w:rsidRPr="00846594">
              <w:rPr>
                <w:rStyle w:val="Lienhypertexte"/>
                <w:noProof/>
              </w:rPr>
              <w:t>1.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Démarrage de la formation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_Toc119737940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4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1A6C2805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1" w:history="1">
            <w:r w:rsidR="008A66FE" w:rsidRPr="00846594">
              <w:rPr>
                <w:rStyle w:val="Lienhypertexte"/>
                <w:noProof/>
              </w:rPr>
              <w:t>2.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Brise glace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_Toc119737941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4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4247FDB1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2" w:history="1">
            <w:r w:rsidR="008A66FE" w:rsidRPr="00846594">
              <w:rPr>
                <w:rStyle w:val="Lienhypertexte"/>
                <w:noProof/>
              </w:rPr>
              <w:t>3.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Objectifs de la formation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_Toc119737942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5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5EDC39C7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3" w:history="1">
            <w:r w:rsidR="008A66FE" w:rsidRPr="00846594">
              <w:rPr>
                <w:rStyle w:val="Lienhypertexte"/>
                <w:noProof/>
              </w:rPr>
              <w:t>4.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Programme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_Toc119737943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5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41A17643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4" w:history="1">
            <w:r w:rsidR="008A66FE" w:rsidRPr="00846594">
              <w:rPr>
                <w:rStyle w:val="Lienhypertexte"/>
                <w:noProof/>
              </w:rPr>
              <w:t>5.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Règles de travail et horaires de travail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_Toc119737944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5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6A42C28D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5" w:history="1">
            <w:r w:rsidR="008A66FE" w:rsidRPr="00846594">
              <w:rPr>
                <w:rStyle w:val="Lienhypertexte"/>
                <w:noProof/>
              </w:rPr>
              <w:t>B.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Déroulement de la mission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_Toc119737945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6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1E2E8FBD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6" w:history="1">
            <w:r w:rsidR="008A66FE" w:rsidRPr="00846594">
              <w:rPr>
                <w:rStyle w:val="Lienhypertexte"/>
                <w:noProof/>
              </w:rPr>
              <w:t>1.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Planning de réalisation des formations: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_Toc119737946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6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7B4D0A71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7" w:history="1">
            <w:r w:rsidR="008A66FE" w:rsidRPr="00846594">
              <w:rPr>
                <w:rStyle w:val="Lienhypertexte"/>
                <w:noProof/>
              </w:rPr>
              <w:t>2.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Déroulement de la formation BUS 1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_Toc119737947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6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55968783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8" w:history="1">
            <w:r w:rsidR="008A66FE" w:rsidRPr="00846594">
              <w:rPr>
                <w:rStyle w:val="Lienhypertexte"/>
                <w:noProof/>
              </w:rPr>
              <w:t>3.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Enchainement de la formation BUS 2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_Toc119737948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7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0AD98D2D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49" w:history="1">
            <w:r w:rsidR="008A66FE" w:rsidRPr="00846594">
              <w:rPr>
                <w:rStyle w:val="Lienhypertexte"/>
                <w:noProof/>
              </w:rPr>
              <w:t>4.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Clôtures des cessions de formation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_Toc119737949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8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5709AFFE" w14:textId="77777777" w:rsidR="008A66FE" w:rsidRDefault="00986C50">
          <w:pPr>
            <w:pStyle w:val="TM1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0" w:history="1">
            <w:r w:rsidR="008A66FE" w:rsidRPr="00846594">
              <w:rPr>
                <w:rStyle w:val="Lienhypertexte"/>
                <w:rFonts w:cs="Arial"/>
                <w:noProof/>
              </w:rPr>
              <w:t>II.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Difficultés et solutions proposées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_Toc119737950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29B18967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1" w:history="1">
            <w:r w:rsidR="008A66FE" w:rsidRPr="00846594">
              <w:rPr>
                <w:rStyle w:val="Lienhypertexte"/>
                <w:noProof/>
              </w:rPr>
              <w:t>A.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Difficultés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_Toc119737951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1AF0FE00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2" w:history="1">
            <w:r w:rsidR="008A66FE" w:rsidRPr="00846594">
              <w:rPr>
                <w:rStyle w:val="Lienhypertexte"/>
                <w:noProof/>
              </w:rPr>
              <w:t>B.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Solutions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_Toc119737952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2A4D07B7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3" w:history="1">
            <w:r w:rsidR="008A66FE" w:rsidRPr="00846594">
              <w:rPr>
                <w:rStyle w:val="Lienhypertexte"/>
                <w:noProof/>
              </w:rPr>
              <w:t>C.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Ce qui a marché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_Toc119737953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682DB66B" w14:textId="77777777" w:rsidR="008A66FE" w:rsidRDefault="00986C50">
          <w:pPr>
            <w:pStyle w:val="TM1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4" w:history="1">
            <w:r w:rsidR="008A66FE" w:rsidRPr="00846594">
              <w:rPr>
                <w:rStyle w:val="Lienhypertexte"/>
                <w:rFonts w:cs="Arial"/>
                <w:noProof/>
              </w:rPr>
              <w:t>III.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Synthèse et recommandation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_Toc119737954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3CBC16E4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5" w:history="1">
            <w:r w:rsidR="008A66FE" w:rsidRPr="00846594">
              <w:rPr>
                <w:rStyle w:val="Lienhypertexte"/>
                <w:noProof/>
              </w:rPr>
              <w:t>A.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Impact individuel indique par la cible :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_Toc119737955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16C6F183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6" w:history="1">
            <w:r w:rsidR="008A66FE" w:rsidRPr="00846594">
              <w:rPr>
                <w:rStyle w:val="Lienhypertexte"/>
                <w:noProof/>
              </w:rPr>
              <w:t>B.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Recommandations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_Toc119737956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692BE968" w14:textId="77777777" w:rsidR="008A66FE" w:rsidRDefault="00986C50">
          <w:pPr>
            <w:pStyle w:val="TM1"/>
            <w:tabs>
              <w:tab w:val="left" w:pos="132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7" w:history="1">
            <w:r w:rsidR="008A66FE" w:rsidRPr="00846594">
              <w:rPr>
                <w:rStyle w:val="Lienhypertexte"/>
                <w:rFonts w:cs="Arial"/>
                <w:noProof/>
              </w:rPr>
              <w:t>IV.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Annexes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_Toc119737957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54A62B2C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8" w:history="1">
            <w:r w:rsidR="008A66FE" w:rsidRPr="00846594">
              <w:rPr>
                <w:rStyle w:val="Lienhypertexte"/>
                <w:noProof/>
              </w:rPr>
              <w:t>A.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Enquête individuelle agriculteur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_Toc119737958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05D32283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59" w:history="1">
            <w:r w:rsidR="008A66FE" w:rsidRPr="00846594">
              <w:rPr>
                <w:rStyle w:val="Lienhypertexte"/>
                <w:noProof/>
              </w:rPr>
              <w:t>1.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Modèle questionnaire semi-structuré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_Toc119737959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0FDFA1CE" w14:textId="77777777" w:rsidR="008A66FE" w:rsidRDefault="00986C50">
          <w:pPr>
            <w:pStyle w:val="TM3"/>
            <w:tabs>
              <w:tab w:val="left" w:pos="176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60" w:history="1">
            <w:r w:rsidR="008A66FE" w:rsidRPr="00846594">
              <w:rPr>
                <w:rStyle w:val="Lienhypertexte"/>
                <w:noProof/>
              </w:rPr>
              <w:t>2.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Résultats enquêtes individuelles agriculteur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_Toc119737960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9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114F27BE" w14:textId="77777777" w:rsidR="008A66FE" w:rsidRDefault="00986C50">
          <w:pPr>
            <w:pStyle w:val="TM2"/>
            <w:tabs>
              <w:tab w:val="left" w:pos="1540"/>
              <w:tab w:val="right" w:leader="dot" w:pos="9628"/>
            </w:tabs>
            <w:rPr>
              <w:rFonts w:asciiTheme="minorHAnsi" w:hAnsiTheme="minorHAnsi"/>
              <w:noProof/>
            </w:rPr>
          </w:pPr>
          <w:hyperlink w:anchor="_Toc119737961" w:history="1">
            <w:r w:rsidR="008A66FE" w:rsidRPr="00846594">
              <w:rPr>
                <w:rStyle w:val="Lienhypertexte"/>
                <w:noProof/>
              </w:rPr>
              <w:t>B.</w:t>
            </w:r>
            <w:r w:rsidR="008A66FE">
              <w:rPr>
                <w:rFonts w:asciiTheme="minorHAnsi" w:hAnsiTheme="minorHAnsi"/>
                <w:noProof/>
              </w:rPr>
              <w:tab/>
            </w:r>
            <w:r w:rsidR="008A66FE" w:rsidRPr="00846594">
              <w:rPr>
                <w:rStyle w:val="Lienhypertexte"/>
                <w:noProof/>
              </w:rPr>
              <w:t>Albums photos :</w:t>
            </w:r>
            <w:r w:rsidR="008A66FE">
              <w:rPr>
                <w:noProof/>
                <w:webHidden/>
              </w:rPr>
              <w:tab/>
            </w:r>
            <w:r w:rsidR="008A66FE">
              <w:rPr>
                <w:noProof/>
                <w:webHidden/>
              </w:rPr>
              <w:fldChar w:fldCharType="begin"/>
            </w:r>
            <w:r w:rsidR="008A66FE">
              <w:rPr>
                <w:noProof/>
                <w:webHidden/>
              </w:rPr>
              <w:instrText xml:space="preserve"> PAGEREF _Toc119737961 \h </w:instrText>
            </w:r>
            <w:r w:rsidR="008A66FE">
              <w:rPr>
                <w:noProof/>
                <w:webHidden/>
              </w:rPr>
            </w:r>
            <w:r w:rsidR="008A66FE">
              <w:rPr>
                <w:noProof/>
                <w:webHidden/>
              </w:rPr>
              <w:fldChar w:fldCharType="separate"/>
            </w:r>
            <w:r w:rsidR="008A66FE">
              <w:rPr>
                <w:noProof/>
                <w:webHidden/>
              </w:rPr>
              <w:t>10</w:t>
            </w:r>
            <w:r w:rsidR="008A66FE">
              <w:rPr>
                <w:noProof/>
                <w:webHidden/>
              </w:rPr>
              <w:fldChar w:fldCharType="end"/>
            </w:r>
          </w:hyperlink>
        </w:p>
        <w:p w14:paraId="24B45793" w14:textId="77777777" w:rsidR="00510728" w:rsidRDefault="00D10FB9">
          <w:r>
            <w:fldChar w:fldCharType="end"/>
          </w:r>
        </w:p>
      </w:sdtContent>
    </w:sdt>
    <w:p w14:paraId="35907B0B" w14:textId="77777777" w:rsidR="00306121" w:rsidRDefault="00D35923" w:rsidP="008A66FE">
      <w:pPr>
        <w:rPr>
          <w:b/>
          <w:bCs/>
          <w:smallCaps/>
          <w:color w:val="73608C"/>
          <w:sz w:val="48"/>
          <w:szCs w:val="48"/>
        </w:rPr>
      </w:pPr>
      <w:r w:rsidRPr="00D35923">
        <w:rPr>
          <w:b/>
          <w:bCs/>
          <w:smallCaps/>
          <w:color w:val="73608C"/>
          <w:sz w:val="48"/>
          <w:szCs w:val="48"/>
        </w:rPr>
        <w:t xml:space="preserve">Abréviations </w:t>
      </w:r>
    </w:p>
    <w:p w14:paraId="02CD2A45" w14:textId="77777777" w:rsidR="00D35923" w:rsidRDefault="00D35923" w:rsidP="00D35923">
      <w:pPr>
        <w:rPr>
          <w:b/>
          <w:bCs/>
          <w:smallCaps/>
          <w:color w:val="73608C"/>
          <w:sz w:val="48"/>
          <w:szCs w:val="48"/>
        </w:rPr>
      </w:pPr>
      <w:r w:rsidRPr="00D35923">
        <w:rPr>
          <w:b/>
          <w:bCs/>
          <w:smallCaps/>
          <w:color w:val="73608C"/>
          <w:sz w:val="48"/>
          <w:szCs w:val="48"/>
        </w:rPr>
        <w:t>Liste des tableaux</w:t>
      </w:r>
    </w:p>
    <w:p w14:paraId="13DB414E" w14:textId="77777777" w:rsidR="00D35923" w:rsidRDefault="00D35923" w:rsidP="00306121">
      <w:pPr>
        <w:rPr>
          <w:b/>
          <w:bCs/>
          <w:smallCaps/>
          <w:color w:val="73608C"/>
          <w:sz w:val="48"/>
          <w:szCs w:val="48"/>
        </w:rPr>
      </w:pPr>
      <w:r w:rsidRPr="00D35923">
        <w:rPr>
          <w:b/>
          <w:bCs/>
          <w:smallCaps/>
          <w:color w:val="73608C"/>
          <w:sz w:val="48"/>
          <w:szCs w:val="48"/>
        </w:rPr>
        <w:t xml:space="preserve">Liste des figures </w:t>
      </w:r>
    </w:p>
    <w:p w14:paraId="5D651591" w14:textId="77777777" w:rsidR="00306121" w:rsidRDefault="00306121" w:rsidP="00C603E3"/>
    <w:p w14:paraId="09F9506B" w14:textId="77777777" w:rsidR="008A66FE" w:rsidRDefault="008A66FE" w:rsidP="00C603E3"/>
    <w:p w14:paraId="3C8ECC33" w14:textId="77777777" w:rsidR="00B50B93" w:rsidRPr="007C21B3" w:rsidRDefault="007C21B3" w:rsidP="006D02FD">
      <w:pPr>
        <w:pStyle w:val="Titre1"/>
        <w:numPr>
          <w:ilvl w:val="0"/>
          <w:numId w:val="0"/>
        </w:numPr>
        <w:ind w:left="360"/>
      </w:pPr>
      <w:bookmarkStart w:id="0" w:name="_Toc119737937"/>
      <w:r>
        <w:lastRenderedPageBreak/>
        <w:t xml:space="preserve">I. </w:t>
      </w:r>
      <w:r w:rsidR="0056069B" w:rsidRPr="007C21B3">
        <w:t>C</w:t>
      </w:r>
      <w:r w:rsidR="00B50B93" w:rsidRPr="007C21B3">
        <w:t>ontexte</w:t>
      </w:r>
      <w:bookmarkEnd w:id="0"/>
    </w:p>
    <w:p w14:paraId="4D3C8443" w14:textId="77777777" w:rsidR="008F695D" w:rsidRDefault="008F695D" w:rsidP="002E312A">
      <w:pPr>
        <w:pStyle w:val="Titre1"/>
      </w:pPr>
      <w:bookmarkStart w:id="1" w:name="_bookmark15"/>
      <w:bookmarkStart w:id="2" w:name="_bookmark16"/>
      <w:bookmarkStart w:id="3" w:name="_bookmark17"/>
      <w:bookmarkStart w:id="4" w:name="_Toc119737938"/>
      <w:bookmarkEnd w:id="1"/>
      <w:bookmarkEnd w:id="2"/>
      <w:bookmarkEnd w:id="3"/>
      <w:r w:rsidRPr="002E312A">
        <w:t>Déroulement de la formation</w:t>
      </w:r>
      <w:bookmarkEnd w:id="4"/>
    </w:p>
    <w:p w14:paraId="25AADFF9" w14:textId="77777777" w:rsidR="00C52974" w:rsidRDefault="00A05AD7" w:rsidP="00D17FB3">
      <w:pPr>
        <w:pStyle w:val="Titre2"/>
        <w:numPr>
          <w:ilvl w:val="0"/>
          <w:numId w:val="6"/>
        </w:numPr>
      </w:pPr>
      <w:bookmarkStart w:id="5" w:name="_Toc119737939"/>
      <w:r>
        <w:t>Introduction</w:t>
      </w:r>
      <w:bookmarkEnd w:id="5"/>
      <w:r>
        <w:t xml:space="preserve"> </w:t>
      </w:r>
    </w:p>
    <w:p w14:paraId="275F20EF" w14:textId="77777777" w:rsidR="00672627" w:rsidRPr="002E312A" w:rsidRDefault="00672627" w:rsidP="00B3449B">
      <w:pPr>
        <w:pStyle w:val="Titre3"/>
      </w:pPr>
      <w:bookmarkStart w:id="6" w:name="_Toc119737940"/>
      <w:r w:rsidRPr="00C52974">
        <w:t>Démarrage</w:t>
      </w:r>
      <w:r w:rsidRPr="002E312A">
        <w:t xml:space="preserve"> de la formation</w:t>
      </w:r>
      <w:bookmarkEnd w:id="6"/>
      <w:r w:rsidRPr="002E312A">
        <w:t xml:space="preserve"> </w:t>
      </w:r>
    </w:p>
    <w:p w14:paraId="077F43A0" w14:textId="77777777" w:rsidR="009B33D8" w:rsidRPr="002E312A" w:rsidRDefault="009B33D8" w:rsidP="00C52974">
      <w:pPr>
        <w:pStyle w:val="Titre3"/>
      </w:pPr>
      <w:bookmarkStart w:id="7" w:name="_Toc119737941"/>
      <w:proofErr w:type="spellStart"/>
      <w:r w:rsidRPr="00C52974">
        <w:t>Brise</w:t>
      </w:r>
      <w:r w:rsidRPr="002E312A">
        <w:t xml:space="preserve"> glace</w:t>
      </w:r>
      <w:bookmarkEnd w:id="7"/>
      <w:proofErr w:type="spellEnd"/>
    </w:p>
    <w:p w14:paraId="3851F996" w14:textId="77777777" w:rsidR="003153C1" w:rsidRPr="00C51856" w:rsidRDefault="005B6AB4" w:rsidP="008F012F">
      <w:pPr>
        <w:ind w:firstLine="567"/>
        <w:rPr>
          <w:color w:val="000000" w:themeColor="text1"/>
        </w:rPr>
      </w:pPr>
      <w:r w:rsidRPr="00C51856">
        <w:rPr>
          <w:color w:val="000000" w:themeColor="text1"/>
          <w:u w:val="single"/>
        </w:rPr>
        <w:t>Objectifs</w:t>
      </w:r>
      <w:r w:rsidRPr="00C51856">
        <w:rPr>
          <w:color w:val="000000" w:themeColor="text1"/>
        </w:rPr>
        <w:t xml:space="preserve"> : </w:t>
      </w:r>
    </w:p>
    <w:p w14:paraId="3BE0CCA1" w14:textId="77777777" w:rsidR="008F012F" w:rsidRDefault="005B6AB4" w:rsidP="008F012F">
      <w:pPr>
        <w:ind w:firstLine="567"/>
        <w:rPr>
          <w:color w:val="000000" w:themeColor="text1"/>
        </w:rPr>
      </w:pPr>
      <w:r w:rsidRPr="00C51856">
        <w:rPr>
          <w:color w:val="000000" w:themeColor="text1"/>
          <w:u w:val="single"/>
        </w:rPr>
        <w:t>Déroulement</w:t>
      </w:r>
      <w:r w:rsidRPr="00C51856">
        <w:rPr>
          <w:color w:val="000000" w:themeColor="text1"/>
        </w:rPr>
        <w:t xml:space="preserve"> : </w:t>
      </w:r>
    </w:p>
    <w:p w14:paraId="3A170DDC" w14:textId="77777777" w:rsidR="009B33D8" w:rsidRPr="00C52974" w:rsidRDefault="009B33D8" w:rsidP="008F012F">
      <w:pPr>
        <w:pStyle w:val="Titre3"/>
      </w:pPr>
      <w:bookmarkStart w:id="8" w:name="_Toc119737942"/>
      <w:r w:rsidRPr="00C52974">
        <w:t>Objectifs de la formation</w:t>
      </w:r>
      <w:bookmarkEnd w:id="8"/>
    </w:p>
    <w:p w14:paraId="217B94CE" w14:textId="77777777" w:rsidR="00A86DDD" w:rsidRPr="00C51856" w:rsidRDefault="005B6AB4" w:rsidP="00596E6B">
      <w:pPr>
        <w:ind w:firstLine="567"/>
        <w:rPr>
          <w:color w:val="000000" w:themeColor="text1"/>
        </w:rPr>
      </w:pPr>
      <w:r w:rsidRPr="00C51856">
        <w:rPr>
          <w:color w:val="000000" w:themeColor="text1"/>
          <w:u w:val="single"/>
        </w:rPr>
        <w:t>Objectifs</w:t>
      </w:r>
      <w:r w:rsidRPr="00C51856">
        <w:rPr>
          <w:color w:val="000000" w:themeColor="text1"/>
        </w:rPr>
        <w:t xml:space="preserve"> : </w:t>
      </w:r>
    </w:p>
    <w:p w14:paraId="1D085B2F" w14:textId="77777777" w:rsidR="00473A81" w:rsidRPr="00C51856" w:rsidRDefault="005B6AB4" w:rsidP="00596E6B">
      <w:pPr>
        <w:ind w:firstLine="567"/>
        <w:rPr>
          <w:color w:val="000000" w:themeColor="text1"/>
        </w:rPr>
      </w:pPr>
      <w:r w:rsidRPr="00C51856">
        <w:rPr>
          <w:color w:val="000000" w:themeColor="text1"/>
          <w:u w:val="single"/>
        </w:rPr>
        <w:t>Déroulement</w:t>
      </w:r>
      <w:r w:rsidRPr="00C51856">
        <w:rPr>
          <w:color w:val="000000" w:themeColor="text1"/>
        </w:rPr>
        <w:t> :</w:t>
      </w:r>
    </w:p>
    <w:p w14:paraId="649EE454" w14:textId="77777777" w:rsidR="00306121" w:rsidRPr="00306121" w:rsidRDefault="00306121" w:rsidP="00306121">
      <w:pPr>
        <w:tabs>
          <w:tab w:val="left" w:pos="993"/>
        </w:tabs>
        <w:ind w:left="851" w:firstLine="0"/>
        <w:rPr>
          <w:color w:val="000000" w:themeColor="text1"/>
        </w:rPr>
      </w:pPr>
    </w:p>
    <w:p w14:paraId="3EAA4494" w14:textId="77777777" w:rsidR="009B33D8" w:rsidRPr="00C52974" w:rsidRDefault="009B33D8" w:rsidP="00306121">
      <w:pPr>
        <w:pStyle w:val="Titre3"/>
        <w:spacing w:before="120" w:after="120"/>
      </w:pPr>
      <w:bookmarkStart w:id="9" w:name="_Toc119737943"/>
      <w:r w:rsidRPr="00C52974">
        <w:t>Programme</w:t>
      </w:r>
      <w:bookmarkEnd w:id="9"/>
      <w:r w:rsidRPr="00C52974">
        <w:t xml:space="preserve"> </w:t>
      </w:r>
    </w:p>
    <w:p w14:paraId="2515C858" w14:textId="77777777" w:rsidR="005F1FA8" w:rsidRDefault="005F1FA8" w:rsidP="008F012F">
      <w:pPr>
        <w:ind w:firstLine="567"/>
        <w:rPr>
          <w:color w:val="000000" w:themeColor="text1"/>
        </w:rPr>
      </w:pPr>
      <w:r w:rsidRPr="00C51856">
        <w:rPr>
          <w:color w:val="000000" w:themeColor="text1"/>
          <w:u w:val="single"/>
        </w:rPr>
        <w:t>Objectif</w:t>
      </w:r>
      <w:r w:rsidR="006F0F23" w:rsidRPr="00C51856">
        <w:rPr>
          <w:color w:val="000000" w:themeColor="text1"/>
          <w:u w:val="single"/>
        </w:rPr>
        <w:t> </w:t>
      </w:r>
      <w:r w:rsidRPr="00C51856">
        <w:rPr>
          <w:color w:val="000000" w:themeColor="text1"/>
        </w:rPr>
        <w:t>:</w:t>
      </w:r>
    </w:p>
    <w:p w14:paraId="4FB3A4FF" w14:textId="77777777" w:rsidR="009B33D8" w:rsidRPr="00C52974" w:rsidRDefault="009B33D8" w:rsidP="00C52974">
      <w:pPr>
        <w:pStyle w:val="Titre3"/>
      </w:pPr>
      <w:bookmarkStart w:id="10" w:name="_Toc119737944"/>
      <w:r w:rsidRPr="00C52974">
        <w:t xml:space="preserve">Règles de travail </w:t>
      </w:r>
      <w:r w:rsidR="00FE0932" w:rsidRPr="00C52974">
        <w:t>et horaires de travail</w:t>
      </w:r>
      <w:bookmarkEnd w:id="10"/>
    </w:p>
    <w:p w14:paraId="39CD99FD" w14:textId="77777777" w:rsidR="00FE0932" w:rsidRPr="00DD5A08" w:rsidRDefault="00FE0932" w:rsidP="008F012F">
      <w:pPr>
        <w:ind w:firstLine="567"/>
        <w:rPr>
          <w:color w:val="000000" w:themeColor="text1"/>
        </w:rPr>
      </w:pPr>
      <w:r w:rsidRPr="00DD5A08">
        <w:rPr>
          <w:color w:val="000000" w:themeColor="text1"/>
          <w:u w:val="single"/>
        </w:rPr>
        <w:t>Objectif</w:t>
      </w:r>
      <w:r w:rsidR="006F0F23" w:rsidRPr="00DD5A08">
        <w:rPr>
          <w:color w:val="000000" w:themeColor="text1"/>
        </w:rPr>
        <w:t> </w:t>
      </w:r>
      <w:r w:rsidRPr="00DD5A08">
        <w:rPr>
          <w:color w:val="000000" w:themeColor="text1"/>
        </w:rPr>
        <w:t>:</w:t>
      </w:r>
    </w:p>
    <w:p w14:paraId="1F99401A" w14:textId="77777777" w:rsidR="00CA1A88" w:rsidRPr="00C51856" w:rsidRDefault="00FE0932" w:rsidP="008F012F">
      <w:pPr>
        <w:ind w:firstLine="567"/>
        <w:rPr>
          <w:color w:val="000000" w:themeColor="text1"/>
        </w:rPr>
      </w:pPr>
      <w:r w:rsidRPr="00DD5A08">
        <w:rPr>
          <w:color w:val="000000" w:themeColor="text1"/>
          <w:u w:val="single"/>
        </w:rPr>
        <w:t>Déroulement</w:t>
      </w:r>
      <w:r w:rsidR="006F0F23" w:rsidRPr="00DD5A08">
        <w:rPr>
          <w:color w:val="000000" w:themeColor="text1"/>
        </w:rPr>
        <w:t> </w:t>
      </w:r>
      <w:r w:rsidRPr="00DD5A08">
        <w:rPr>
          <w:color w:val="000000" w:themeColor="text1"/>
        </w:rPr>
        <w:t>:</w:t>
      </w:r>
    </w:p>
    <w:p w14:paraId="553CD9F8" w14:textId="77777777" w:rsidR="00CA1A88" w:rsidRPr="00C51856" w:rsidRDefault="00CA1A88" w:rsidP="00596E6B">
      <w:pPr>
        <w:ind w:firstLine="567"/>
        <w:rPr>
          <w:color w:val="000000" w:themeColor="text1"/>
        </w:rPr>
      </w:pPr>
    </w:p>
    <w:p w14:paraId="1A82E599" w14:textId="77777777" w:rsidR="001C06E2" w:rsidRDefault="001C06E2" w:rsidP="00FE0932">
      <w:pPr>
        <w:jc w:val="center"/>
        <w:rPr>
          <w:color w:val="000000" w:themeColor="text1"/>
        </w:rPr>
        <w:sectPr w:rsidR="001C06E2" w:rsidSect="00C603E3">
          <w:headerReference w:type="default" r:id="rId11"/>
          <w:footerReference w:type="default" r:id="rId12"/>
          <w:pgSz w:w="11906" w:h="16838"/>
          <w:pgMar w:top="1134" w:right="1417" w:bottom="709" w:left="851" w:header="708" w:footer="0" w:gutter="0"/>
          <w:cols w:space="708"/>
          <w:titlePg/>
          <w:docGrid w:linePitch="360"/>
        </w:sectPr>
      </w:pPr>
    </w:p>
    <w:p w14:paraId="2AAEE4A4" w14:textId="77777777" w:rsidR="001C06E2" w:rsidRDefault="001C06E2" w:rsidP="00D16335">
      <w:pPr>
        <w:pStyle w:val="Titre2"/>
      </w:pPr>
      <w:bookmarkStart w:id="11" w:name="_Toc119737945"/>
      <w:r>
        <w:lastRenderedPageBreak/>
        <w:t xml:space="preserve">Déroulement de la </w:t>
      </w:r>
      <w:r w:rsidR="00D16335">
        <w:t>mission</w:t>
      </w:r>
      <w:bookmarkEnd w:id="11"/>
    </w:p>
    <w:p w14:paraId="12863B0D" w14:textId="77777777" w:rsidR="001C06E2" w:rsidRPr="00DD5A08" w:rsidRDefault="001C06E2" w:rsidP="001C06E2">
      <w:pPr>
        <w:ind w:left="0" w:firstLine="567"/>
        <w:rPr>
          <w:color w:val="000000" w:themeColor="text1"/>
          <w:szCs w:val="20"/>
        </w:rPr>
      </w:pPr>
      <w:r w:rsidRPr="00DD5A08">
        <w:rPr>
          <w:color w:val="000000" w:themeColor="text1"/>
          <w:szCs w:val="20"/>
        </w:rPr>
        <w:t>Dans cette partie du rapport nous allons traiter les différents aspects et éléments</w:t>
      </w:r>
      <w:r>
        <w:rPr>
          <w:color w:val="000000" w:themeColor="text1"/>
          <w:szCs w:val="20"/>
        </w:rPr>
        <w:t xml:space="preserve"> </w:t>
      </w:r>
      <w:r w:rsidRPr="00DD5A08">
        <w:rPr>
          <w:color w:val="000000" w:themeColor="text1"/>
          <w:szCs w:val="20"/>
        </w:rPr>
        <w:t>de la formation.</w:t>
      </w:r>
    </w:p>
    <w:p w14:paraId="42942289" w14:textId="77777777" w:rsidR="00FE2508" w:rsidRDefault="00FE2508" w:rsidP="008F012F">
      <w:pPr>
        <w:pStyle w:val="Titre3"/>
        <w:numPr>
          <w:ilvl w:val="0"/>
          <w:numId w:val="5"/>
        </w:numPr>
      </w:pPr>
      <w:bookmarkStart w:id="12" w:name="_Toc119737946"/>
      <w:r>
        <w:t>Planning de réalisation de</w:t>
      </w:r>
      <w:r w:rsidR="008F012F">
        <w:t>s formations</w:t>
      </w:r>
      <w:r>
        <w:t>:</w:t>
      </w:r>
      <w:bookmarkEnd w:id="12"/>
    </w:p>
    <w:p w14:paraId="47FDC02E" w14:textId="77777777" w:rsidR="00FE2508" w:rsidRPr="00FE2508" w:rsidRDefault="008F012F" w:rsidP="00FE2508">
      <w:proofErr w:type="gramStart"/>
      <w:r>
        <w:t>les</w:t>
      </w:r>
      <w:proofErr w:type="gramEnd"/>
      <w:r>
        <w:t xml:space="preserve"> réalisations</w:t>
      </w:r>
      <w:r w:rsidR="00FE2508">
        <w:t xml:space="preserve"> sont indiqués dans le tableau suivant.</w:t>
      </w:r>
    </w:p>
    <w:p w14:paraId="6CC27974" w14:textId="77777777" w:rsidR="007525CC" w:rsidRDefault="007525CC" w:rsidP="007525CC">
      <w:pPr>
        <w:pStyle w:val="Lgende"/>
        <w:keepNext/>
      </w:pPr>
      <w:bookmarkStart w:id="13" w:name="_Toc92794407"/>
      <w:r>
        <w:t xml:space="preserve">Tableau </w:t>
      </w:r>
      <w:r w:rsidR="004445D6">
        <w:fldChar w:fldCharType="begin"/>
      </w:r>
      <w:r w:rsidR="004445D6">
        <w:instrText xml:space="preserve"> SEQ Tableau \* ARABIC </w:instrText>
      </w:r>
      <w:r w:rsidR="004445D6">
        <w:fldChar w:fldCharType="separate"/>
      </w:r>
      <w:r w:rsidR="00D56314">
        <w:rPr>
          <w:noProof/>
        </w:rPr>
        <w:t>1</w:t>
      </w:r>
      <w:r w:rsidR="004445D6">
        <w:rPr>
          <w:noProof/>
        </w:rPr>
        <w:fldChar w:fldCharType="end"/>
      </w:r>
      <w:r>
        <w:t> : Tableau de suivi des réalisations de la mission</w:t>
      </w:r>
      <w:r w:rsidR="00BC6406">
        <w:t xml:space="preserve"> cas des OPA</w:t>
      </w:r>
      <w:bookmarkEnd w:id="13"/>
    </w:p>
    <w:tbl>
      <w:tblPr>
        <w:tblW w:w="15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784"/>
        <w:gridCol w:w="2632"/>
        <w:gridCol w:w="1258"/>
        <w:gridCol w:w="1299"/>
        <w:gridCol w:w="1271"/>
        <w:gridCol w:w="1353"/>
        <w:gridCol w:w="1313"/>
        <w:gridCol w:w="1393"/>
        <w:gridCol w:w="1136"/>
      </w:tblGrid>
      <w:tr w:rsidR="008F012F" w:rsidRPr="00FE2508" w14:paraId="2ECC03FD" w14:textId="77777777" w:rsidTr="008F012F">
        <w:trPr>
          <w:trHeight w:val="315"/>
          <w:jc w:val="center"/>
        </w:trPr>
        <w:tc>
          <w:tcPr>
            <w:tcW w:w="1713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BA41AF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Groupe</w:t>
            </w:r>
          </w:p>
        </w:tc>
        <w:tc>
          <w:tcPr>
            <w:tcW w:w="1784" w:type="dxa"/>
            <w:shd w:val="clear" w:color="auto" w:fill="4A5298"/>
          </w:tcPr>
          <w:p w14:paraId="3376E22B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2632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CF4E61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Activité</w:t>
            </w:r>
          </w:p>
        </w:tc>
        <w:tc>
          <w:tcPr>
            <w:tcW w:w="1258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FED960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Date début</w:t>
            </w:r>
          </w:p>
        </w:tc>
        <w:tc>
          <w:tcPr>
            <w:tcW w:w="1299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E5EE58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Date fin</w:t>
            </w:r>
          </w:p>
        </w:tc>
        <w:tc>
          <w:tcPr>
            <w:tcW w:w="1271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F5A832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Etat</w:t>
            </w:r>
          </w:p>
        </w:tc>
        <w:tc>
          <w:tcPr>
            <w:tcW w:w="2666" w:type="dxa"/>
            <w:gridSpan w:val="2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425451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Adaptation du planning du planning</w:t>
            </w:r>
          </w:p>
        </w:tc>
        <w:tc>
          <w:tcPr>
            <w:tcW w:w="1393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A96C36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Remarques</w:t>
            </w:r>
          </w:p>
        </w:tc>
        <w:tc>
          <w:tcPr>
            <w:tcW w:w="1136" w:type="dxa"/>
            <w:shd w:val="clear" w:color="auto" w:fill="4A529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A923B6" w14:textId="77777777" w:rsidR="008F012F" w:rsidRPr="00FE2508" w:rsidRDefault="008F012F" w:rsidP="00FE2508">
            <w:pPr>
              <w:ind w:left="-143" w:firstLine="202"/>
              <w:jc w:val="center"/>
              <w:rPr>
                <w:b/>
                <w:bCs/>
              </w:rPr>
            </w:pPr>
            <w:r w:rsidRPr="00FE2508">
              <w:rPr>
                <w:b/>
                <w:bCs/>
              </w:rPr>
              <w:t>Jours par activité</w:t>
            </w:r>
          </w:p>
        </w:tc>
      </w:tr>
      <w:tr w:rsidR="008F012F" w:rsidRPr="00FE2508" w14:paraId="3EFCCB4F" w14:textId="77777777" w:rsidTr="008F012F">
        <w:trPr>
          <w:trHeight w:val="315"/>
          <w:jc w:val="center"/>
        </w:trPr>
        <w:tc>
          <w:tcPr>
            <w:tcW w:w="1713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C1D8F3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784" w:type="dxa"/>
            <w:vMerge w:val="restart"/>
          </w:tcPr>
          <w:p w14:paraId="1EACCC87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26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2F203F" w14:textId="77777777" w:rsidR="008F012F" w:rsidRPr="00FE2508" w:rsidRDefault="008F012F" w:rsidP="008F012F">
            <w:pPr>
              <w:ind w:left="0" w:firstLine="89"/>
            </w:pPr>
            <w:r w:rsidRPr="00FE2508">
              <w:t xml:space="preserve">BUS 1 </w:t>
            </w:r>
          </w:p>
        </w:tc>
        <w:tc>
          <w:tcPr>
            <w:tcW w:w="125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4FC7C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29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86F498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27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623300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35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4B614B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31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E02900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3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91CC07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13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4CF917" w14:textId="77777777" w:rsidR="008F012F" w:rsidRPr="00FE2508" w:rsidRDefault="008F012F" w:rsidP="00FE2508">
            <w:pPr>
              <w:ind w:left="0" w:firstLine="89"/>
            </w:pPr>
          </w:p>
        </w:tc>
      </w:tr>
      <w:tr w:rsidR="008F012F" w:rsidRPr="00FE2508" w14:paraId="544F2E2C" w14:textId="77777777" w:rsidTr="008F012F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03107B62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784" w:type="dxa"/>
            <w:vMerge/>
          </w:tcPr>
          <w:p w14:paraId="2A59FE5F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263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805CF4" w14:textId="77777777" w:rsidR="008F012F" w:rsidRPr="00FE2508" w:rsidRDefault="008F012F" w:rsidP="00FE2508">
            <w:pPr>
              <w:ind w:left="0" w:firstLine="89"/>
            </w:pPr>
            <w:r w:rsidRPr="00FE2508">
              <w:t>BUS 2</w:t>
            </w:r>
          </w:p>
        </w:tc>
        <w:tc>
          <w:tcPr>
            <w:tcW w:w="125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AD056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29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9748F5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27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D6D76B" w14:textId="77777777" w:rsidR="008F012F" w:rsidRPr="00FE2508" w:rsidRDefault="008F012F" w:rsidP="00FE2508">
            <w:pPr>
              <w:ind w:left="0" w:firstLine="89"/>
            </w:pPr>
          </w:p>
        </w:tc>
        <w:tc>
          <w:tcPr>
            <w:tcW w:w="135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12D374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31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46C9BA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3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B5D471" w14:textId="77777777" w:rsidR="008F012F" w:rsidRPr="00FE2508" w:rsidRDefault="008F012F" w:rsidP="00FE2508">
            <w:pPr>
              <w:ind w:left="0" w:firstLine="89"/>
            </w:pPr>
            <w:r w:rsidRPr="00FE2508">
              <w:t> </w:t>
            </w:r>
          </w:p>
        </w:tc>
        <w:tc>
          <w:tcPr>
            <w:tcW w:w="113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A3ADCB" w14:textId="77777777" w:rsidR="008F012F" w:rsidRPr="00FE2508" w:rsidRDefault="008F012F" w:rsidP="00FE2508">
            <w:pPr>
              <w:ind w:left="0" w:firstLine="89"/>
            </w:pPr>
          </w:p>
        </w:tc>
      </w:tr>
    </w:tbl>
    <w:p w14:paraId="7CAB22BA" w14:textId="77777777" w:rsidR="00527F19" w:rsidRDefault="00527F19" w:rsidP="00FE2508"/>
    <w:p w14:paraId="4C60241E" w14:textId="77777777" w:rsidR="001C06E2" w:rsidRPr="00BF7878" w:rsidRDefault="008F012F" w:rsidP="00D16335">
      <w:pPr>
        <w:pStyle w:val="Titre3"/>
        <w:numPr>
          <w:ilvl w:val="0"/>
          <w:numId w:val="5"/>
        </w:numPr>
      </w:pPr>
      <w:bookmarkStart w:id="14" w:name="_Toc119737947"/>
      <w:r>
        <w:t>Déroulement</w:t>
      </w:r>
      <w:r w:rsidR="00D16335">
        <w:t xml:space="preserve"> </w:t>
      </w:r>
      <w:r w:rsidR="001C06E2" w:rsidRPr="00BF7878">
        <w:t xml:space="preserve">de la formation </w:t>
      </w:r>
      <w:r w:rsidR="001C06E2">
        <w:t>BUS</w:t>
      </w:r>
      <w:r w:rsidR="001C06E2" w:rsidRPr="00BF7878">
        <w:t xml:space="preserve"> 1</w:t>
      </w:r>
      <w:bookmarkEnd w:id="14"/>
    </w:p>
    <w:p w14:paraId="1F567821" w14:textId="77777777" w:rsidR="001C06E2" w:rsidRDefault="001C06E2" w:rsidP="001C06E2">
      <w:pPr>
        <w:ind w:left="0" w:firstLine="567"/>
        <w:rPr>
          <w:color w:val="000000" w:themeColor="text1"/>
          <w:szCs w:val="20"/>
        </w:rPr>
      </w:pPr>
      <w:r w:rsidRPr="00DD5A08">
        <w:rPr>
          <w:color w:val="000000" w:themeColor="text1"/>
          <w:szCs w:val="20"/>
        </w:rPr>
        <w:t xml:space="preserve">Ce sont les éléments que </w:t>
      </w:r>
      <w:r>
        <w:rPr>
          <w:color w:val="000000" w:themeColor="text1"/>
          <w:szCs w:val="20"/>
        </w:rPr>
        <w:t>nous allons transmettre</w:t>
      </w:r>
      <w:r w:rsidRPr="00DD5A08">
        <w:rPr>
          <w:color w:val="000000" w:themeColor="text1"/>
          <w:szCs w:val="20"/>
        </w:rPr>
        <w:t xml:space="preserve"> à la cible finale (OPA et </w:t>
      </w:r>
      <w:r>
        <w:rPr>
          <w:color w:val="000000" w:themeColor="text1"/>
          <w:szCs w:val="20"/>
        </w:rPr>
        <w:t>groupe d’agriculteurs ou agricultrices</w:t>
      </w:r>
      <w:r w:rsidRPr="00DD5A08">
        <w:rPr>
          <w:color w:val="000000" w:themeColor="text1"/>
          <w:szCs w:val="20"/>
        </w:rPr>
        <w:t xml:space="preserve">) dans le module 1 </w:t>
      </w:r>
      <w:r>
        <w:rPr>
          <w:color w:val="000000" w:themeColor="text1"/>
          <w:szCs w:val="20"/>
        </w:rPr>
        <w:t>de BUS, ce sont des éléments orientés essentiellement sur le développement personnel et durent les derniers jours vers l’entreprise.</w:t>
      </w:r>
    </w:p>
    <w:p w14:paraId="534B4CAC" w14:textId="77777777" w:rsidR="00BC6406" w:rsidRDefault="00BC6406" w:rsidP="008A66FE">
      <w:pPr>
        <w:pStyle w:val="Lgende"/>
        <w:keepNext/>
        <w:tabs>
          <w:tab w:val="left" w:pos="12612"/>
        </w:tabs>
      </w:pPr>
      <w:bookmarkStart w:id="15" w:name="_Toc92794411"/>
      <w:r>
        <w:t xml:space="preserve">Tableau </w:t>
      </w:r>
      <w:r w:rsidR="004445D6">
        <w:fldChar w:fldCharType="begin"/>
      </w:r>
      <w:r w:rsidR="004445D6">
        <w:instrText xml:space="preserve"> SEQ Tableau \* ARABIC </w:instrText>
      </w:r>
      <w:r w:rsidR="004445D6">
        <w:fldChar w:fldCharType="separate"/>
      </w:r>
      <w:r w:rsidR="00D56314">
        <w:rPr>
          <w:noProof/>
        </w:rPr>
        <w:t>5</w:t>
      </w:r>
      <w:r w:rsidR="004445D6">
        <w:rPr>
          <w:noProof/>
        </w:rPr>
        <w:fldChar w:fldCharType="end"/>
      </w:r>
      <w:r>
        <w:t> : Récapitulatif du processus de déroulement de la formation BUS1</w:t>
      </w:r>
      <w:bookmarkEnd w:id="15"/>
      <w:r w:rsidR="008A66FE">
        <w:tab/>
      </w:r>
    </w:p>
    <w:tbl>
      <w:tblPr>
        <w:tblStyle w:val="Grilledutableau"/>
        <w:tblW w:w="15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119"/>
        <w:gridCol w:w="5670"/>
        <w:gridCol w:w="4817"/>
      </w:tblGrid>
      <w:tr w:rsidR="001628B9" w:rsidRPr="00C51856" w14:paraId="4C641839" w14:textId="77777777" w:rsidTr="00453B38">
        <w:trPr>
          <w:trHeight w:val="344"/>
        </w:trPr>
        <w:tc>
          <w:tcPr>
            <w:tcW w:w="426" w:type="dxa"/>
            <w:shd w:val="clear" w:color="auto" w:fill="auto"/>
          </w:tcPr>
          <w:p w14:paraId="0AC955A7" w14:textId="77777777" w:rsidR="001628B9" w:rsidRPr="00C51856" w:rsidRDefault="001628B9" w:rsidP="00453B38">
            <w:pPr>
              <w:ind w:left="0" w:firstLine="0"/>
              <w:rPr>
                <w:color w:val="000000" w:themeColor="text1"/>
              </w:rPr>
            </w:pPr>
            <w:r w:rsidRPr="00221A94">
              <w:rPr>
                <w:color w:val="000000" w:themeColor="text1"/>
                <w:sz w:val="18"/>
                <w:szCs w:val="18"/>
              </w:rPr>
              <w:t>N°</w:t>
            </w:r>
          </w:p>
        </w:tc>
        <w:tc>
          <w:tcPr>
            <w:tcW w:w="1701" w:type="dxa"/>
            <w:shd w:val="clear" w:color="auto" w:fill="E7276E"/>
          </w:tcPr>
          <w:p w14:paraId="68E7A21C" w14:textId="77777777" w:rsidR="001628B9" w:rsidRPr="00C51856" w:rsidRDefault="001628B9" w:rsidP="00453B38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>Elément</w:t>
            </w:r>
          </w:p>
        </w:tc>
        <w:tc>
          <w:tcPr>
            <w:tcW w:w="3119" w:type="dxa"/>
            <w:shd w:val="clear" w:color="auto" w:fill="E7276E"/>
          </w:tcPr>
          <w:p w14:paraId="19430017" w14:textId="77777777" w:rsidR="001628B9" w:rsidRPr="00C51856" w:rsidRDefault="001628B9" w:rsidP="00453B38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 xml:space="preserve">Objectif </w:t>
            </w:r>
          </w:p>
        </w:tc>
        <w:tc>
          <w:tcPr>
            <w:tcW w:w="5670" w:type="dxa"/>
            <w:shd w:val="clear" w:color="auto" w:fill="E7276E"/>
          </w:tcPr>
          <w:p w14:paraId="3A6725C2" w14:textId="77777777" w:rsidR="001628B9" w:rsidRPr="00C51856" w:rsidRDefault="001628B9" w:rsidP="00453B38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 xml:space="preserve">Description </w:t>
            </w:r>
          </w:p>
        </w:tc>
        <w:tc>
          <w:tcPr>
            <w:tcW w:w="4817" w:type="dxa"/>
            <w:shd w:val="clear" w:color="auto" w:fill="E7276E"/>
          </w:tcPr>
          <w:p w14:paraId="22204E2F" w14:textId="77777777" w:rsidR="001628B9" w:rsidRPr="00C51856" w:rsidRDefault="001628B9" w:rsidP="00453B38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C51856">
              <w:rPr>
                <w:color w:val="000000" w:themeColor="text1"/>
              </w:rPr>
              <w:t>hotos</w:t>
            </w:r>
            <w:r w:rsidR="008A66FE">
              <w:rPr>
                <w:color w:val="000000" w:themeColor="text1"/>
              </w:rPr>
              <w:t xml:space="preserve"> de la formation</w:t>
            </w:r>
          </w:p>
        </w:tc>
      </w:tr>
      <w:tr w:rsidR="001628B9" w:rsidRPr="00C51856" w14:paraId="0A856196" w14:textId="77777777" w:rsidTr="00453B38">
        <w:trPr>
          <w:trHeight w:val="1113"/>
        </w:trPr>
        <w:tc>
          <w:tcPr>
            <w:tcW w:w="426" w:type="dxa"/>
            <w:shd w:val="clear" w:color="auto" w:fill="4A5298"/>
          </w:tcPr>
          <w:p w14:paraId="3702108F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5420D39" w14:textId="77777777" w:rsidR="001628B9" w:rsidRPr="00B3449B" w:rsidRDefault="001628B9" w:rsidP="00453B38">
            <w:pPr>
              <w:ind w:left="0" w:right="-108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 responsabilité</w:t>
            </w:r>
          </w:p>
        </w:tc>
        <w:tc>
          <w:tcPr>
            <w:tcW w:w="3119" w:type="dxa"/>
          </w:tcPr>
          <w:p w14:paraId="3202244A" w14:textId="77777777" w:rsidR="001628B9" w:rsidRPr="00FA3585" w:rsidRDefault="001628B9" w:rsidP="00FA3585">
            <w:pPr>
              <w:tabs>
                <w:tab w:val="left" w:pos="317"/>
              </w:tabs>
              <w:ind w:left="0"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173709E5" w14:textId="77777777" w:rsidR="001628B9" w:rsidRPr="00C44A55" w:rsidRDefault="001628B9" w:rsidP="00453B38">
            <w:pPr>
              <w:tabs>
                <w:tab w:val="left" w:pos="317"/>
              </w:tabs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358355F5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628B9" w:rsidRPr="00C51856" w14:paraId="25476BBF" w14:textId="77777777" w:rsidTr="00453B38">
        <w:trPr>
          <w:trHeight w:val="36"/>
        </w:trPr>
        <w:tc>
          <w:tcPr>
            <w:tcW w:w="426" w:type="dxa"/>
            <w:shd w:val="clear" w:color="auto" w:fill="4A5298"/>
          </w:tcPr>
          <w:p w14:paraId="39FD7934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C1FA531" w14:textId="77777777" w:rsidR="001628B9" w:rsidRPr="00B3449B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 succès</w:t>
            </w:r>
          </w:p>
        </w:tc>
        <w:tc>
          <w:tcPr>
            <w:tcW w:w="3119" w:type="dxa"/>
          </w:tcPr>
          <w:p w14:paraId="751138D1" w14:textId="77777777" w:rsidR="001628B9" w:rsidRPr="00FA3585" w:rsidRDefault="001628B9" w:rsidP="00FA3585">
            <w:pPr>
              <w:tabs>
                <w:tab w:val="left" w:pos="317"/>
              </w:tabs>
              <w:ind w:left="0" w:firstLine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670" w:type="dxa"/>
          </w:tcPr>
          <w:p w14:paraId="30BD98F9" w14:textId="77777777" w:rsidR="001628B9" w:rsidRPr="00C51856" w:rsidRDefault="001628B9" w:rsidP="00FA3585">
            <w:pPr>
              <w:pStyle w:val="Paragraphedeliste"/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74A2436C" w14:textId="77777777" w:rsidR="001628B9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0018491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21C24D13" w14:textId="77777777" w:rsidTr="00453B38">
        <w:trPr>
          <w:trHeight w:val="190"/>
        </w:trPr>
        <w:tc>
          <w:tcPr>
            <w:tcW w:w="426" w:type="dxa"/>
            <w:shd w:val="clear" w:color="auto" w:fill="4A5298"/>
          </w:tcPr>
          <w:p w14:paraId="3FFD3349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FA55A7F" w14:textId="77777777" w:rsidR="001628B9" w:rsidRPr="00B3449B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 feedback</w:t>
            </w:r>
          </w:p>
        </w:tc>
        <w:tc>
          <w:tcPr>
            <w:tcW w:w="3119" w:type="dxa"/>
          </w:tcPr>
          <w:p w14:paraId="358DB851" w14:textId="77777777" w:rsidR="001628B9" w:rsidRPr="00C44A55" w:rsidRDefault="001628B9" w:rsidP="00453B38">
            <w:pPr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18E4D0C6" w14:textId="77777777" w:rsidR="001628B9" w:rsidRPr="00FA3585" w:rsidRDefault="001628B9" w:rsidP="00FA3585">
            <w:pPr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1D29EB23" w14:textId="77777777" w:rsidR="001628B9" w:rsidRPr="0088639C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88639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C2E61D3" w14:textId="77777777" w:rsidR="001628B9" w:rsidRPr="0088639C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A6BB9C3" w14:textId="77777777" w:rsidR="001628B9" w:rsidRPr="0088639C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5548533A" w14:textId="77777777" w:rsidTr="00453B38">
        <w:trPr>
          <w:trHeight w:val="36"/>
        </w:trPr>
        <w:tc>
          <w:tcPr>
            <w:tcW w:w="426" w:type="dxa"/>
            <w:shd w:val="clear" w:color="auto" w:fill="4A5298"/>
          </w:tcPr>
          <w:p w14:paraId="3613A692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14:paraId="2AEA129F" w14:textId="77777777" w:rsidR="001628B9" w:rsidRPr="00B3449B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Les objectifs</w:t>
            </w:r>
          </w:p>
        </w:tc>
        <w:tc>
          <w:tcPr>
            <w:tcW w:w="3119" w:type="dxa"/>
          </w:tcPr>
          <w:p w14:paraId="70D92098" w14:textId="77777777" w:rsidR="001628B9" w:rsidRPr="00017032" w:rsidRDefault="001628B9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54C46852" w14:textId="77777777" w:rsidR="001628B9" w:rsidRPr="0038453C" w:rsidRDefault="001628B9" w:rsidP="00453B38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0DE2EA6F" w14:textId="77777777" w:rsidR="001628B9" w:rsidRPr="006D02FD" w:rsidRDefault="001628B9" w:rsidP="00453B38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5B0FCBBC" w14:textId="77777777" w:rsidTr="00453B38">
        <w:trPr>
          <w:trHeight w:val="36"/>
        </w:trPr>
        <w:tc>
          <w:tcPr>
            <w:tcW w:w="426" w:type="dxa"/>
            <w:shd w:val="clear" w:color="auto" w:fill="4A5298"/>
          </w:tcPr>
          <w:p w14:paraId="52ADCD08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09F9A7F" w14:textId="77777777" w:rsidR="001628B9" w:rsidRPr="00B3449B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Les limites de ma vie</w:t>
            </w:r>
          </w:p>
        </w:tc>
        <w:tc>
          <w:tcPr>
            <w:tcW w:w="3119" w:type="dxa"/>
          </w:tcPr>
          <w:p w14:paraId="35F6FE3C" w14:textId="77777777" w:rsidR="001628B9" w:rsidRPr="00017032" w:rsidRDefault="001628B9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5F8426A0" w14:textId="77777777" w:rsidR="001628B9" w:rsidRPr="00DD5262" w:rsidRDefault="001628B9" w:rsidP="00453B38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6BCAB85D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37BFEA95" w14:textId="77777777" w:rsidTr="00453B38">
        <w:trPr>
          <w:trHeight w:val="1062"/>
        </w:trPr>
        <w:tc>
          <w:tcPr>
            <w:tcW w:w="426" w:type="dxa"/>
            <w:shd w:val="clear" w:color="auto" w:fill="4A5298"/>
          </w:tcPr>
          <w:p w14:paraId="0807C032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C64E9EC" w14:textId="77777777" w:rsidR="001628B9" w:rsidRPr="00B3449B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 vue aérienne</w:t>
            </w:r>
          </w:p>
        </w:tc>
        <w:tc>
          <w:tcPr>
            <w:tcW w:w="3119" w:type="dxa"/>
          </w:tcPr>
          <w:p w14:paraId="366EDF92" w14:textId="77777777" w:rsidR="001628B9" w:rsidRPr="00C51856" w:rsidRDefault="001628B9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5683BFE6" w14:textId="77777777" w:rsidR="001628B9" w:rsidRPr="0038453C" w:rsidRDefault="001628B9" w:rsidP="00453B38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1765CEEC" w14:textId="77777777" w:rsidR="001628B9" w:rsidRPr="006D02FD" w:rsidRDefault="001628B9" w:rsidP="00453B38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53204378" w14:textId="77777777" w:rsidTr="00453B38">
        <w:trPr>
          <w:trHeight w:val="36"/>
        </w:trPr>
        <w:tc>
          <w:tcPr>
            <w:tcW w:w="426" w:type="dxa"/>
            <w:shd w:val="clear" w:color="auto" w:fill="4A5298"/>
          </w:tcPr>
          <w:p w14:paraId="58972E78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ADE915A" w14:textId="77777777" w:rsidR="001628B9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 chaine de valeur</w:t>
            </w:r>
          </w:p>
        </w:tc>
        <w:tc>
          <w:tcPr>
            <w:tcW w:w="3119" w:type="dxa"/>
          </w:tcPr>
          <w:p w14:paraId="077B08C8" w14:textId="77777777" w:rsidR="001628B9" w:rsidRPr="00C226D1" w:rsidRDefault="001628B9" w:rsidP="00453B38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160CA764" w14:textId="77777777" w:rsidR="001628B9" w:rsidRPr="00C226D1" w:rsidRDefault="001628B9" w:rsidP="00453B38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7E7E6CC8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0CD1D5AA" w14:textId="77777777" w:rsidTr="00453B38">
        <w:trPr>
          <w:trHeight w:val="1130"/>
        </w:trPr>
        <w:tc>
          <w:tcPr>
            <w:tcW w:w="426" w:type="dxa"/>
            <w:shd w:val="clear" w:color="auto" w:fill="4A5298"/>
          </w:tcPr>
          <w:p w14:paraId="17C93487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CF0E208" w14:textId="77777777" w:rsidR="001628B9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Analyse GAP</w:t>
            </w:r>
          </w:p>
        </w:tc>
        <w:tc>
          <w:tcPr>
            <w:tcW w:w="3119" w:type="dxa"/>
          </w:tcPr>
          <w:p w14:paraId="601C0F37" w14:textId="77777777" w:rsidR="001628B9" w:rsidRPr="00C226D1" w:rsidRDefault="001628B9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2F80A7AB" w14:textId="77777777" w:rsidR="001628B9" w:rsidRPr="005A7098" w:rsidRDefault="001628B9" w:rsidP="00453B38">
            <w:pPr>
              <w:tabs>
                <w:tab w:val="left" w:pos="317"/>
              </w:tabs>
              <w:ind w:left="164" w:firstLine="0"/>
              <w:jc w:val="center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75AD1A2B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628B9" w:rsidRPr="00C51856" w14:paraId="28876079" w14:textId="77777777" w:rsidTr="00453B38">
        <w:trPr>
          <w:trHeight w:val="36"/>
        </w:trPr>
        <w:tc>
          <w:tcPr>
            <w:tcW w:w="426" w:type="dxa"/>
            <w:shd w:val="clear" w:color="auto" w:fill="4A5298"/>
          </w:tcPr>
          <w:p w14:paraId="68FE9FEA" w14:textId="77777777" w:rsidR="001628B9" w:rsidRPr="00C51856" w:rsidRDefault="001628B9" w:rsidP="00453B38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0B49C6F4" w14:textId="77777777" w:rsidR="001628B9" w:rsidRDefault="001628B9" w:rsidP="00453B38">
            <w:pPr>
              <w:ind w:left="0"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Evaluation et clôture</w:t>
            </w:r>
          </w:p>
        </w:tc>
        <w:tc>
          <w:tcPr>
            <w:tcW w:w="3119" w:type="dxa"/>
          </w:tcPr>
          <w:p w14:paraId="2862242E" w14:textId="77777777" w:rsidR="001628B9" w:rsidRPr="00C226D1" w:rsidRDefault="001628B9" w:rsidP="00453B38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5812D2A0" w14:textId="77777777" w:rsidR="001628B9" w:rsidRPr="00C226D1" w:rsidRDefault="001628B9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65271CC3" w14:textId="77777777" w:rsidR="001628B9" w:rsidRPr="006D02FD" w:rsidRDefault="001628B9" w:rsidP="00453B3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C8CD08E" w14:textId="77777777" w:rsidR="001C06E2" w:rsidRDefault="00D16335" w:rsidP="00D16335">
      <w:pPr>
        <w:pStyle w:val="Titre3"/>
      </w:pPr>
      <w:bookmarkStart w:id="16" w:name="_Toc119737948"/>
      <w:r>
        <w:t xml:space="preserve">Enchainement </w:t>
      </w:r>
      <w:r w:rsidR="001C06E2" w:rsidRPr="00BF7878">
        <w:t xml:space="preserve">de la formation </w:t>
      </w:r>
      <w:r w:rsidR="001C06E2">
        <w:t>BUS</w:t>
      </w:r>
      <w:r w:rsidR="001C06E2" w:rsidRPr="00BF7878">
        <w:t xml:space="preserve"> 2</w:t>
      </w:r>
      <w:bookmarkEnd w:id="16"/>
    </w:p>
    <w:p w14:paraId="7129C62D" w14:textId="77777777" w:rsidR="001C06E2" w:rsidRDefault="001C06E2" w:rsidP="00FA3585">
      <w:pPr>
        <w:ind w:left="0" w:firstLine="567"/>
        <w:rPr>
          <w:color w:val="000000" w:themeColor="text1"/>
          <w:szCs w:val="20"/>
        </w:rPr>
      </w:pPr>
      <w:r w:rsidRPr="00DD5A08">
        <w:rPr>
          <w:color w:val="000000" w:themeColor="text1"/>
          <w:szCs w:val="20"/>
        </w:rPr>
        <w:t xml:space="preserve">Ce sont les éléments que va transmettre le formateur à la cible finale ( </w:t>
      </w:r>
      <w:r>
        <w:rPr>
          <w:color w:val="000000" w:themeColor="text1"/>
          <w:szCs w:val="20"/>
        </w:rPr>
        <w:t>agriculteurs et agricultrices</w:t>
      </w:r>
      <w:r w:rsidRPr="00DD5A08">
        <w:rPr>
          <w:color w:val="000000" w:themeColor="text1"/>
          <w:szCs w:val="20"/>
        </w:rPr>
        <w:t xml:space="preserve">) dans le module 2 </w:t>
      </w:r>
      <w:r>
        <w:rPr>
          <w:color w:val="000000" w:themeColor="text1"/>
          <w:szCs w:val="20"/>
        </w:rPr>
        <w:t>de BUS, dans ces éléments l’orientation va vers les notions de marché, produits et services, l’organisation et sa stratégie</w:t>
      </w:r>
      <w:r w:rsidRPr="00DD5A08">
        <w:rPr>
          <w:color w:val="000000" w:themeColor="text1"/>
          <w:szCs w:val="20"/>
        </w:rPr>
        <w:t>.</w:t>
      </w:r>
    </w:p>
    <w:p w14:paraId="6AA4B072" w14:textId="77777777" w:rsidR="00821DFE" w:rsidRDefault="00821DFE" w:rsidP="00821DFE">
      <w:pPr>
        <w:pStyle w:val="Lgende"/>
        <w:keepNext/>
      </w:pPr>
      <w:bookmarkStart w:id="17" w:name="_Toc92794412"/>
      <w:r>
        <w:t xml:space="preserve">Tableau </w:t>
      </w:r>
      <w:r w:rsidR="004445D6">
        <w:fldChar w:fldCharType="begin"/>
      </w:r>
      <w:r w:rsidR="004445D6">
        <w:instrText xml:space="preserve"> SEQ Tableau \* ARABIC </w:instrText>
      </w:r>
      <w:r w:rsidR="004445D6">
        <w:fldChar w:fldCharType="separate"/>
      </w:r>
      <w:r w:rsidR="00D56314">
        <w:rPr>
          <w:noProof/>
        </w:rPr>
        <w:t>6</w:t>
      </w:r>
      <w:r w:rsidR="004445D6">
        <w:rPr>
          <w:noProof/>
        </w:rPr>
        <w:fldChar w:fldCharType="end"/>
      </w:r>
      <w:r>
        <w:t> : Récapitulatif du processus de déroulement de la formation BUS2</w:t>
      </w:r>
      <w:bookmarkEnd w:id="17"/>
    </w:p>
    <w:tbl>
      <w:tblPr>
        <w:tblStyle w:val="Grilledutableau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772"/>
        <w:gridCol w:w="2967"/>
        <w:gridCol w:w="5387"/>
        <w:gridCol w:w="4961"/>
      </w:tblGrid>
      <w:tr w:rsidR="001C06E2" w:rsidRPr="00C51856" w14:paraId="2BF8CB57" w14:textId="77777777" w:rsidTr="009D2406">
        <w:trPr>
          <w:trHeight w:val="8"/>
        </w:trPr>
        <w:tc>
          <w:tcPr>
            <w:tcW w:w="506" w:type="dxa"/>
          </w:tcPr>
          <w:p w14:paraId="4B11E83E" w14:textId="77777777" w:rsidR="001C06E2" w:rsidRPr="00C51856" w:rsidRDefault="001C06E2" w:rsidP="000F3724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>N°</w:t>
            </w:r>
          </w:p>
        </w:tc>
        <w:tc>
          <w:tcPr>
            <w:tcW w:w="1772" w:type="dxa"/>
            <w:shd w:val="clear" w:color="auto" w:fill="E7276E"/>
          </w:tcPr>
          <w:p w14:paraId="090782C5" w14:textId="77777777" w:rsidR="001C06E2" w:rsidRPr="00C51856" w:rsidRDefault="001C06E2" w:rsidP="000F3724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>Elément</w:t>
            </w:r>
          </w:p>
        </w:tc>
        <w:tc>
          <w:tcPr>
            <w:tcW w:w="2967" w:type="dxa"/>
            <w:shd w:val="clear" w:color="auto" w:fill="E7276E"/>
          </w:tcPr>
          <w:p w14:paraId="003076CB" w14:textId="77777777" w:rsidR="001C06E2" w:rsidRPr="00C51856" w:rsidRDefault="001C06E2" w:rsidP="000F3724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 xml:space="preserve">Objectif </w:t>
            </w:r>
          </w:p>
        </w:tc>
        <w:tc>
          <w:tcPr>
            <w:tcW w:w="5387" w:type="dxa"/>
            <w:shd w:val="clear" w:color="auto" w:fill="E7276E"/>
          </w:tcPr>
          <w:p w14:paraId="5E49F833" w14:textId="77777777" w:rsidR="001C06E2" w:rsidRPr="00C51856" w:rsidRDefault="001C06E2" w:rsidP="000F3724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 xml:space="preserve">Description </w:t>
            </w:r>
          </w:p>
        </w:tc>
        <w:tc>
          <w:tcPr>
            <w:tcW w:w="4961" w:type="dxa"/>
            <w:shd w:val="clear" w:color="auto" w:fill="E7276E"/>
          </w:tcPr>
          <w:p w14:paraId="56C3AE0B" w14:textId="77777777" w:rsidR="001C06E2" w:rsidRPr="00C51856" w:rsidRDefault="001C06E2" w:rsidP="000F3724">
            <w:pPr>
              <w:ind w:left="0" w:firstLine="0"/>
              <w:rPr>
                <w:color w:val="000000" w:themeColor="text1"/>
              </w:rPr>
            </w:pPr>
            <w:r w:rsidRPr="00C51856">
              <w:rPr>
                <w:color w:val="000000" w:themeColor="text1"/>
              </w:rPr>
              <w:t>photos</w:t>
            </w:r>
          </w:p>
        </w:tc>
      </w:tr>
      <w:tr w:rsidR="001C06E2" w:rsidRPr="00C51856" w14:paraId="45BD12E8" w14:textId="77777777" w:rsidTr="009D2406">
        <w:trPr>
          <w:trHeight w:val="168"/>
        </w:trPr>
        <w:tc>
          <w:tcPr>
            <w:tcW w:w="506" w:type="dxa"/>
            <w:shd w:val="clear" w:color="auto" w:fill="4A5298"/>
          </w:tcPr>
          <w:p w14:paraId="029D9F4D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185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14:paraId="73F50684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Vers quels marchés s’orienter</w:t>
            </w:r>
          </w:p>
        </w:tc>
        <w:tc>
          <w:tcPr>
            <w:tcW w:w="2967" w:type="dxa"/>
          </w:tcPr>
          <w:p w14:paraId="1A07E2FB" w14:textId="77777777" w:rsidR="001C06E2" w:rsidRPr="00FA3585" w:rsidRDefault="001C06E2" w:rsidP="00FA3585">
            <w:pPr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14:paraId="3B9B6650" w14:textId="77777777" w:rsidR="001C06E2" w:rsidRPr="00FA3585" w:rsidRDefault="001C06E2" w:rsidP="00FA3585">
            <w:pPr>
              <w:tabs>
                <w:tab w:val="left" w:pos="317"/>
              </w:tabs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B0EE91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7B91A9C7" w14:textId="77777777" w:rsidTr="009D2406">
        <w:trPr>
          <w:trHeight w:val="8"/>
        </w:trPr>
        <w:tc>
          <w:tcPr>
            <w:tcW w:w="506" w:type="dxa"/>
            <w:shd w:val="clear" w:color="auto" w:fill="4A5298"/>
          </w:tcPr>
          <w:p w14:paraId="018B2D25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185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14:paraId="534F9645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Mon portefeuille</w:t>
            </w:r>
          </w:p>
        </w:tc>
        <w:tc>
          <w:tcPr>
            <w:tcW w:w="2967" w:type="dxa"/>
          </w:tcPr>
          <w:p w14:paraId="2F44A6E4" w14:textId="77777777" w:rsidR="001C06E2" w:rsidRPr="00242AD6" w:rsidRDefault="001C06E2" w:rsidP="000F3724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14:paraId="77C34540" w14:textId="77777777" w:rsidR="001C06E2" w:rsidRPr="00C51856" w:rsidRDefault="001C06E2" w:rsidP="000F3724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1944B2F2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5C039ED4" w14:textId="77777777" w:rsidTr="009D2406">
        <w:trPr>
          <w:trHeight w:val="158"/>
        </w:trPr>
        <w:tc>
          <w:tcPr>
            <w:tcW w:w="506" w:type="dxa"/>
            <w:shd w:val="clear" w:color="auto" w:fill="4A5298"/>
          </w:tcPr>
          <w:p w14:paraId="1E2B3C85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185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772" w:type="dxa"/>
          </w:tcPr>
          <w:p w14:paraId="7BBD6C4A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Analyse de mon environnement</w:t>
            </w:r>
          </w:p>
        </w:tc>
        <w:tc>
          <w:tcPr>
            <w:tcW w:w="2967" w:type="dxa"/>
          </w:tcPr>
          <w:p w14:paraId="2CF05902" w14:textId="77777777" w:rsidR="001C06E2" w:rsidRPr="00A619AA" w:rsidRDefault="001C06E2" w:rsidP="00D17FB3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ind w:left="0" w:firstLine="164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14:paraId="1B935A9A" w14:textId="77777777" w:rsidR="001C06E2" w:rsidRPr="00D37125" w:rsidRDefault="001C06E2" w:rsidP="000F3724">
            <w:pPr>
              <w:tabs>
                <w:tab w:val="left" w:pos="317"/>
              </w:tabs>
              <w:ind w:left="164"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</w:tcPr>
          <w:p w14:paraId="7F07743F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2337DE39" w14:textId="77777777" w:rsidTr="009D2406">
        <w:trPr>
          <w:trHeight w:val="175"/>
        </w:trPr>
        <w:tc>
          <w:tcPr>
            <w:tcW w:w="506" w:type="dxa"/>
            <w:shd w:val="clear" w:color="auto" w:fill="4A5298"/>
          </w:tcPr>
          <w:p w14:paraId="11F1144B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185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14:paraId="68A43C96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Discours solennel</w:t>
            </w:r>
          </w:p>
        </w:tc>
        <w:tc>
          <w:tcPr>
            <w:tcW w:w="2967" w:type="dxa"/>
            <w:shd w:val="clear" w:color="auto" w:fill="auto"/>
          </w:tcPr>
          <w:p w14:paraId="7FB5414C" w14:textId="77777777" w:rsidR="001C06E2" w:rsidRPr="00C51856" w:rsidRDefault="001C06E2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6796F5A5" w14:textId="77777777" w:rsidR="001C06E2" w:rsidRPr="00DE02C0" w:rsidRDefault="001C06E2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255AB0A8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5D1520F2" w14:textId="77777777" w:rsidTr="009D2406">
        <w:trPr>
          <w:trHeight w:val="210"/>
        </w:trPr>
        <w:tc>
          <w:tcPr>
            <w:tcW w:w="506" w:type="dxa"/>
            <w:shd w:val="clear" w:color="auto" w:fill="4A5298"/>
          </w:tcPr>
          <w:p w14:paraId="3154E53C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20EAEEF0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Ma vision dans 10 ans </w:t>
            </w:r>
          </w:p>
        </w:tc>
        <w:tc>
          <w:tcPr>
            <w:tcW w:w="2967" w:type="dxa"/>
            <w:shd w:val="clear" w:color="auto" w:fill="auto"/>
          </w:tcPr>
          <w:p w14:paraId="6FDD333E" w14:textId="77777777" w:rsidR="001C06E2" w:rsidRPr="00D37125" w:rsidRDefault="001C06E2" w:rsidP="000F3724">
            <w:pPr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403CB5C" w14:textId="77777777" w:rsidR="001C06E2" w:rsidRPr="00D37125" w:rsidRDefault="001C06E2" w:rsidP="000F3724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709D4962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3D242D3F" w14:textId="77777777" w:rsidTr="009D2406">
        <w:trPr>
          <w:trHeight w:val="383"/>
        </w:trPr>
        <w:tc>
          <w:tcPr>
            <w:tcW w:w="506" w:type="dxa"/>
            <w:shd w:val="clear" w:color="auto" w:fill="4A5298"/>
          </w:tcPr>
          <w:p w14:paraId="0E9DD6EF" w14:textId="77777777" w:rsidR="001C06E2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14:paraId="584B3B55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Vision commune et partagée</w:t>
            </w:r>
          </w:p>
        </w:tc>
        <w:tc>
          <w:tcPr>
            <w:tcW w:w="2967" w:type="dxa"/>
            <w:shd w:val="clear" w:color="auto" w:fill="auto"/>
          </w:tcPr>
          <w:p w14:paraId="593001AC" w14:textId="77777777" w:rsidR="001C06E2" w:rsidRPr="00AC624F" w:rsidRDefault="001C06E2" w:rsidP="000F3724">
            <w:pPr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21BCFC80" w14:textId="77777777" w:rsidR="001C06E2" w:rsidRPr="00AC624F" w:rsidRDefault="001C06E2" w:rsidP="000F3724">
            <w:pPr>
              <w:tabs>
                <w:tab w:val="left" w:pos="317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2F8C3F" w14:textId="77777777" w:rsidR="001C06E2" w:rsidRPr="00AC624F" w:rsidRDefault="001C06E2" w:rsidP="000F3724">
            <w:pPr>
              <w:rPr>
                <w:sz w:val="20"/>
                <w:szCs w:val="20"/>
              </w:rPr>
            </w:pPr>
          </w:p>
        </w:tc>
      </w:tr>
      <w:tr w:rsidR="001C06E2" w:rsidRPr="00C51856" w14:paraId="2E813DEC" w14:textId="77777777" w:rsidTr="009D2406">
        <w:trPr>
          <w:trHeight w:val="31"/>
        </w:trPr>
        <w:tc>
          <w:tcPr>
            <w:tcW w:w="506" w:type="dxa"/>
            <w:shd w:val="clear" w:color="auto" w:fill="4A5298"/>
          </w:tcPr>
          <w:p w14:paraId="2FE893FE" w14:textId="77777777" w:rsidR="001C06E2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14:paraId="08824367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Mon plan BUS</w:t>
            </w:r>
          </w:p>
        </w:tc>
        <w:tc>
          <w:tcPr>
            <w:tcW w:w="2967" w:type="dxa"/>
            <w:shd w:val="clear" w:color="auto" w:fill="auto"/>
          </w:tcPr>
          <w:p w14:paraId="08608EE1" w14:textId="77777777" w:rsidR="001C06E2" w:rsidRPr="00C51856" w:rsidRDefault="001C06E2" w:rsidP="00FA3585">
            <w:pPr>
              <w:pStyle w:val="Paragraphedeliste"/>
              <w:tabs>
                <w:tab w:val="left" w:pos="317"/>
              </w:tabs>
              <w:ind w:left="164" w:firstLine="0"/>
              <w:rPr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7B55F3A6" w14:textId="77777777" w:rsidR="00FE3850" w:rsidRPr="00FE3850" w:rsidRDefault="00FE3850" w:rsidP="00FE3850">
            <w:pPr>
              <w:tabs>
                <w:tab w:val="left" w:pos="317"/>
              </w:tabs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2B712410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C06E2" w:rsidRPr="00C51856" w14:paraId="66AD36C2" w14:textId="77777777" w:rsidTr="009D2406">
        <w:trPr>
          <w:trHeight w:val="63"/>
        </w:trPr>
        <w:tc>
          <w:tcPr>
            <w:tcW w:w="506" w:type="dxa"/>
            <w:shd w:val="clear" w:color="auto" w:fill="4A5298"/>
          </w:tcPr>
          <w:p w14:paraId="2F3164D8" w14:textId="77777777" w:rsidR="001C06E2" w:rsidRPr="00C51856" w:rsidRDefault="001C06E2" w:rsidP="000F3724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14:paraId="14F691B5" w14:textId="77777777" w:rsidR="001C06E2" w:rsidRPr="00B3449B" w:rsidRDefault="001C06E2" w:rsidP="000F3724">
            <w:pPr>
              <w:ind w:left="0" w:firstLine="0"/>
              <w:rPr>
                <w:b/>
                <w:bCs/>
              </w:rPr>
            </w:pPr>
            <w:r w:rsidRPr="00B3449B">
              <w:rPr>
                <w:b/>
                <w:bCs/>
              </w:rPr>
              <w:t>Plan d’action</w:t>
            </w:r>
          </w:p>
        </w:tc>
        <w:tc>
          <w:tcPr>
            <w:tcW w:w="2967" w:type="dxa"/>
            <w:shd w:val="clear" w:color="auto" w:fill="auto"/>
          </w:tcPr>
          <w:p w14:paraId="52407B0F" w14:textId="77777777" w:rsidR="001C06E2" w:rsidRPr="00FA3585" w:rsidRDefault="001C06E2" w:rsidP="00FA3585">
            <w:pPr>
              <w:tabs>
                <w:tab w:val="left" w:pos="317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0EBDD208" w14:textId="77777777" w:rsidR="001C06E2" w:rsidRPr="00FA3585" w:rsidRDefault="001C06E2" w:rsidP="00FA3585">
            <w:pPr>
              <w:tabs>
                <w:tab w:val="left" w:pos="892"/>
              </w:tabs>
              <w:spacing w:line="36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14:paraId="232F3FBF" w14:textId="77777777" w:rsidR="001C06E2" w:rsidRPr="006D02FD" w:rsidRDefault="001C06E2" w:rsidP="000F372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E1AAF68" w14:textId="77777777" w:rsidR="00FA3585" w:rsidRDefault="00FA3585" w:rsidP="00FA3585">
      <w:pPr>
        <w:pStyle w:val="Titre3"/>
        <w:numPr>
          <w:ilvl w:val="0"/>
          <w:numId w:val="0"/>
        </w:numPr>
        <w:ind w:left="814"/>
      </w:pPr>
    </w:p>
    <w:p w14:paraId="00C7F716" w14:textId="77777777" w:rsidR="004A757D" w:rsidRPr="00D16335" w:rsidRDefault="00D16335" w:rsidP="00D16335">
      <w:pPr>
        <w:pStyle w:val="Titre3"/>
      </w:pPr>
      <w:bookmarkStart w:id="18" w:name="_Toc119737949"/>
      <w:r w:rsidRPr="00D16335">
        <w:t>Clôtures des cessions de formation</w:t>
      </w:r>
      <w:bookmarkEnd w:id="18"/>
    </w:p>
    <w:p w14:paraId="125EB35A" w14:textId="77777777" w:rsidR="00FA3585" w:rsidRDefault="004A757D" w:rsidP="00821DFE">
      <w:pPr>
        <w:rPr>
          <w:color w:val="000000" w:themeColor="text1"/>
        </w:rPr>
      </w:pPr>
      <w:r>
        <w:rPr>
          <w:color w:val="000000" w:themeColor="text1"/>
        </w:rPr>
        <w:t xml:space="preserve">Dans l’objectif de motiver les participant(e)s, les récompenser pour leur travail, leur assiduité et leur engagement nous avons </w:t>
      </w:r>
      <w:r w:rsidR="00037F28">
        <w:rPr>
          <w:color w:val="000000" w:themeColor="text1"/>
        </w:rPr>
        <w:t>clôturé</w:t>
      </w:r>
      <w:r>
        <w:rPr>
          <w:color w:val="000000" w:themeColor="text1"/>
        </w:rPr>
        <w:t xml:space="preserve"> la fin de chaque formation BUS par la distribution de certificats de participation aux participant(e)s</w:t>
      </w:r>
      <w:r w:rsidR="00037F2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4A757D">
        <w:rPr>
          <w:color w:val="000000" w:themeColor="text1"/>
        </w:rPr>
        <w:t xml:space="preserve"> </w:t>
      </w:r>
    </w:p>
    <w:p w14:paraId="56134B8D" w14:textId="77777777" w:rsidR="008D4847" w:rsidRDefault="008D4847" w:rsidP="008D4847"/>
    <w:p w14:paraId="3D464CFB" w14:textId="77777777" w:rsidR="008D4847" w:rsidRDefault="008D4847" w:rsidP="008D4847"/>
    <w:p w14:paraId="4D0418CB" w14:textId="77777777" w:rsidR="008D4847" w:rsidRDefault="008D4847" w:rsidP="008D4847"/>
    <w:p w14:paraId="3137F4E5" w14:textId="77777777" w:rsidR="00FA3585" w:rsidRDefault="00FA3585" w:rsidP="008D4847">
      <w:pPr>
        <w:sectPr w:rsidR="00FA3585" w:rsidSect="00453B38">
          <w:pgSz w:w="16838" w:h="11906" w:orient="landscape"/>
          <w:pgMar w:top="709" w:right="993" w:bottom="709" w:left="709" w:header="708" w:footer="0" w:gutter="0"/>
          <w:cols w:space="708"/>
          <w:docGrid w:linePitch="360"/>
        </w:sectPr>
      </w:pPr>
    </w:p>
    <w:p w14:paraId="4ABAC42A" w14:textId="77777777" w:rsidR="00BF173A" w:rsidRDefault="00BF173A" w:rsidP="00BF173A">
      <w:pPr>
        <w:pStyle w:val="Titre1"/>
      </w:pPr>
      <w:bookmarkStart w:id="19" w:name="_Toc119737950"/>
      <w:r>
        <w:lastRenderedPageBreak/>
        <w:t xml:space="preserve">Difficultés </w:t>
      </w:r>
      <w:r w:rsidR="00515B0F">
        <w:t>et solutions proposées</w:t>
      </w:r>
      <w:bookmarkEnd w:id="19"/>
      <w:r w:rsidR="00515B0F">
        <w:t xml:space="preserve"> </w:t>
      </w:r>
    </w:p>
    <w:p w14:paraId="7A046A54" w14:textId="77777777" w:rsidR="00515B0F" w:rsidRDefault="00515B0F" w:rsidP="00D17FB3">
      <w:pPr>
        <w:pStyle w:val="Titre2"/>
        <w:numPr>
          <w:ilvl w:val="0"/>
          <w:numId w:val="8"/>
        </w:numPr>
      </w:pPr>
      <w:bookmarkStart w:id="20" w:name="_Toc119737951"/>
      <w:r>
        <w:t>Difficultés</w:t>
      </w:r>
      <w:bookmarkEnd w:id="20"/>
      <w:r>
        <w:t xml:space="preserve"> </w:t>
      </w:r>
    </w:p>
    <w:p w14:paraId="16700803" w14:textId="77777777" w:rsidR="00515B0F" w:rsidRDefault="00515B0F" w:rsidP="00D17FB3">
      <w:pPr>
        <w:pStyle w:val="Titre2"/>
        <w:numPr>
          <w:ilvl w:val="0"/>
          <w:numId w:val="8"/>
        </w:numPr>
      </w:pPr>
      <w:bookmarkStart w:id="21" w:name="_Toc119737952"/>
      <w:r w:rsidRPr="00515B0F">
        <w:t>Solutions</w:t>
      </w:r>
      <w:bookmarkEnd w:id="21"/>
    </w:p>
    <w:p w14:paraId="62F0195A" w14:textId="77777777" w:rsidR="004A3F3F" w:rsidRDefault="004A3F3F" w:rsidP="00D17FB3">
      <w:pPr>
        <w:pStyle w:val="Titre2"/>
        <w:numPr>
          <w:ilvl w:val="0"/>
          <w:numId w:val="8"/>
        </w:numPr>
      </w:pPr>
      <w:bookmarkStart w:id="22" w:name="_Toc119737953"/>
      <w:r w:rsidRPr="004A3F3F">
        <w:t>Ce qui a marché</w:t>
      </w:r>
      <w:bookmarkEnd w:id="22"/>
      <w:r w:rsidRPr="004A3F3F">
        <w:t xml:space="preserve"> </w:t>
      </w:r>
    </w:p>
    <w:p w14:paraId="30098FBA" w14:textId="77777777" w:rsidR="00BF173A" w:rsidRDefault="00BF173A" w:rsidP="00224CFC">
      <w:pPr>
        <w:pStyle w:val="Titre1"/>
        <w:spacing w:before="120" w:after="120"/>
      </w:pPr>
      <w:bookmarkStart w:id="23" w:name="_Toc119737954"/>
      <w:r>
        <w:t>Synthèse et recommandation</w:t>
      </w:r>
      <w:bookmarkEnd w:id="23"/>
      <w:r>
        <w:t xml:space="preserve"> </w:t>
      </w:r>
    </w:p>
    <w:p w14:paraId="79DB99F9" w14:textId="77777777" w:rsidR="00EC3071" w:rsidRDefault="00EC3071" w:rsidP="00A27E63">
      <w:pPr>
        <w:pStyle w:val="Titre2"/>
        <w:numPr>
          <w:ilvl w:val="0"/>
          <w:numId w:val="7"/>
        </w:numPr>
      </w:pPr>
      <w:bookmarkStart w:id="24" w:name="_Toc119737955"/>
      <w:r>
        <w:t xml:space="preserve">Impact individuel </w:t>
      </w:r>
      <w:r w:rsidR="00A1291D">
        <w:t xml:space="preserve">indique </w:t>
      </w:r>
      <w:r>
        <w:t xml:space="preserve">par </w:t>
      </w:r>
      <w:r w:rsidR="00A27E63">
        <w:t>la cible</w:t>
      </w:r>
      <w:r>
        <w:t xml:space="preserve"> :</w:t>
      </w:r>
      <w:bookmarkEnd w:id="24"/>
    </w:p>
    <w:p w14:paraId="78AEE9A1" w14:textId="77777777" w:rsidR="007A0082" w:rsidRDefault="007A0082" w:rsidP="00D17FB3">
      <w:pPr>
        <w:pStyle w:val="Titre2"/>
        <w:numPr>
          <w:ilvl w:val="0"/>
          <w:numId w:val="7"/>
        </w:numPr>
      </w:pPr>
      <w:bookmarkStart w:id="25" w:name="_Toc119737956"/>
      <w:r w:rsidRPr="007A0082">
        <w:t>Recommandations</w:t>
      </w:r>
      <w:bookmarkEnd w:id="25"/>
    </w:p>
    <w:p w14:paraId="6945AF36" w14:textId="77777777" w:rsidR="00224CFC" w:rsidRDefault="00224CFC" w:rsidP="00224CFC">
      <w:pPr>
        <w:pStyle w:val="Titre1"/>
        <w:spacing w:before="120" w:after="120"/>
        <w:rPr>
          <w:color w:val="000000" w:themeColor="text1"/>
        </w:rPr>
      </w:pPr>
      <w:bookmarkStart w:id="26" w:name="_Toc119737957"/>
      <w:r w:rsidRPr="00224CFC">
        <w:t>Annexes</w:t>
      </w:r>
      <w:bookmarkEnd w:id="26"/>
      <w:r>
        <w:rPr>
          <w:color w:val="000000" w:themeColor="text1"/>
        </w:rPr>
        <w:t xml:space="preserve"> </w:t>
      </w:r>
    </w:p>
    <w:p w14:paraId="315F8FD9" w14:textId="77777777" w:rsidR="00224CFC" w:rsidRDefault="00C6108B" w:rsidP="00FA3585">
      <w:pPr>
        <w:pStyle w:val="Titre2"/>
        <w:numPr>
          <w:ilvl w:val="0"/>
          <w:numId w:val="18"/>
        </w:numPr>
      </w:pPr>
      <w:bookmarkStart w:id="27" w:name="_Toc119737958"/>
      <w:r>
        <w:t>E</w:t>
      </w:r>
      <w:r w:rsidR="00736E62">
        <w:t>nquête individuelle agriculteur</w:t>
      </w:r>
      <w:bookmarkEnd w:id="27"/>
      <w:r w:rsidR="00736E62">
        <w:t xml:space="preserve"> </w:t>
      </w:r>
    </w:p>
    <w:p w14:paraId="3A1E3A85" w14:textId="77777777" w:rsidR="00C6108B" w:rsidRPr="00C6108B" w:rsidRDefault="00C6108B" w:rsidP="00D17FB3">
      <w:pPr>
        <w:pStyle w:val="Titre3"/>
        <w:numPr>
          <w:ilvl w:val="0"/>
          <w:numId w:val="20"/>
        </w:numPr>
      </w:pPr>
      <w:bookmarkStart w:id="28" w:name="_Toc119737959"/>
      <w:r>
        <w:t>Modèle questionnaire semi-structuré</w:t>
      </w:r>
      <w:bookmarkEnd w:id="28"/>
    </w:p>
    <w:p w14:paraId="34B7CD1E" w14:textId="77777777" w:rsidR="00C6108B" w:rsidRDefault="00C6108B" w:rsidP="00FA3585">
      <w:pPr>
        <w:pStyle w:val="Titre3"/>
      </w:pPr>
      <w:bookmarkStart w:id="29" w:name="_Toc119737960"/>
      <w:r>
        <w:t>Résultats enquêtes individuelles</w:t>
      </w:r>
      <w:r w:rsidR="003B6993" w:rsidRPr="003B6993">
        <w:t xml:space="preserve"> </w:t>
      </w:r>
      <w:r w:rsidR="003B6993">
        <w:t>agriculteur</w:t>
      </w:r>
      <w:bookmarkEnd w:id="29"/>
      <w:r w:rsidR="003B6993">
        <w:t xml:space="preserve"> </w:t>
      </w:r>
    </w:p>
    <w:p w14:paraId="0A44D8B6" w14:textId="77777777" w:rsidR="003B6993" w:rsidRDefault="003B6993" w:rsidP="00D54F1D">
      <w:pPr>
        <w:pStyle w:val="Titre2"/>
      </w:pPr>
      <w:bookmarkStart w:id="30" w:name="_Toc119737961"/>
      <w:r>
        <w:t>Albums photos</w:t>
      </w:r>
      <w:r w:rsidR="001016A9">
        <w:t> :</w:t>
      </w:r>
      <w:bookmarkEnd w:id="30"/>
    </w:p>
    <w:p w14:paraId="0E3A654F" w14:textId="77777777" w:rsidR="001016A9" w:rsidRPr="001016A9" w:rsidRDefault="001016A9" w:rsidP="001016A9"/>
    <w:sectPr w:rsidR="001016A9" w:rsidRPr="001016A9" w:rsidSect="003B6993">
      <w:pgSz w:w="11906" w:h="16838"/>
      <w:pgMar w:top="709" w:right="991" w:bottom="993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D218" w14:textId="77777777" w:rsidR="000A5590" w:rsidRDefault="000A5590" w:rsidP="009B33D8">
      <w:pPr>
        <w:spacing w:before="0" w:after="0" w:line="240" w:lineRule="auto"/>
      </w:pPr>
      <w:r>
        <w:separator/>
      </w:r>
    </w:p>
  </w:endnote>
  <w:endnote w:type="continuationSeparator" w:id="0">
    <w:p w14:paraId="219E2317" w14:textId="77777777" w:rsidR="000A5590" w:rsidRDefault="000A5590" w:rsidP="009B33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488"/>
      <w:docPartObj>
        <w:docPartGallery w:val="Page Numbers (Bottom of Page)"/>
        <w:docPartUnique/>
      </w:docPartObj>
    </w:sdtPr>
    <w:sdtEndPr/>
    <w:sdtContent>
      <w:p w14:paraId="7DDD7161" w14:textId="77777777" w:rsidR="008F012F" w:rsidRDefault="008F012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0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53959E" w14:textId="77777777" w:rsidR="008F012F" w:rsidRDefault="008F01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D6F6" w14:textId="77777777" w:rsidR="000A5590" w:rsidRDefault="000A5590" w:rsidP="009B33D8">
      <w:pPr>
        <w:spacing w:before="0" w:after="0" w:line="240" w:lineRule="auto"/>
      </w:pPr>
      <w:r>
        <w:separator/>
      </w:r>
    </w:p>
  </w:footnote>
  <w:footnote w:type="continuationSeparator" w:id="0">
    <w:p w14:paraId="435F8115" w14:textId="77777777" w:rsidR="000A5590" w:rsidRDefault="000A5590" w:rsidP="009B33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6BF4" w14:textId="551D9477" w:rsidR="00EE70B3" w:rsidRPr="00EE70B3" w:rsidRDefault="00EE70B3" w:rsidP="00EE70B3">
    <w:pPr>
      <w:pStyle w:val="En-tte"/>
      <w:ind w:left="0" w:firstLine="0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915" w:hanging="555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8"/>
    <w:multiLevelType w:val="multilevel"/>
    <w:tmpl w:val="00000008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0000000A"/>
    <w:multiLevelType w:val="multilevel"/>
    <w:tmpl w:val="1B9C8A9C"/>
    <w:name w:val="WWNum18"/>
    <w:lvl w:ilvl="0">
      <w:start w:val="1"/>
      <w:numFmt w:val="bullet"/>
      <w:lvlText w:val=""/>
      <w:lvlJc w:val="left"/>
      <w:pPr>
        <w:tabs>
          <w:tab w:val="num" w:pos="0"/>
        </w:tabs>
        <w:ind w:left="1395" w:hanging="360"/>
      </w:pPr>
      <w:rPr>
        <w:rFonts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3" w15:restartNumberingAfterBreak="0">
    <w:nsid w:val="135D156D"/>
    <w:multiLevelType w:val="multilevel"/>
    <w:tmpl w:val="D1B00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1D3966"/>
    <w:multiLevelType w:val="hybridMultilevel"/>
    <w:tmpl w:val="06AE9494"/>
    <w:lvl w:ilvl="0" w:tplc="84A63FE4">
      <w:start w:val="1"/>
      <w:numFmt w:val="upperRoman"/>
      <w:pStyle w:val="Titre1"/>
      <w:lvlText w:val="%1."/>
      <w:lvlJc w:val="right"/>
      <w:pPr>
        <w:ind w:left="720" w:hanging="360"/>
      </w:pPr>
      <w:rPr>
        <w:rFonts w:cs="Arial" w:hint="default"/>
        <w:bCs w:val="0"/>
        <w:iCs w:val="0"/>
        <w:color w:val="E7276E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432"/>
    <w:multiLevelType w:val="hybridMultilevel"/>
    <w:tmpl w:val="DAF8E7D8"/>
    <w:lvl w:ilvl="0" w:tplc="53C8B906">
      <w:start w:val="1"/>
      <w:numFmt w:val="lowerLetter"/>
      <w:lvlText w:val="%1."/>
      <w:lvlJc w:val="left"/>
      <w:pPr>
        <w:ind w:left="1888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608" w:hanging="360"/>
      </w:pPr>
    </w:lvl>
    <w:lvl w:ilvl="2" w:tplc="040C001B" w:tentative="1">
      <w:start w:val="1"/>
      <w:numFmt w:val="lowerRoman"/>
      <w:lvlText w:val="%3."/>
      <w:lvlJc w:val="right"/>
      <w:pPr>
        <w:ind w:left="3328" w:hanging="180"/>
      </w:pPr>
    </w:lvl>
    <w:lvl w:ilvl="3" w:tplc="040C000F" w:tentative="1">
      <w:start w:val="1"/>
      <w:numFmt w:val="decimal"/>
      <w:lvlText w:val="%4."/>
      <w:lvlJc w:val="left"/>
      <w:pPr>
        <w:ind w:left="4048" w:hanging="360"/>
      </w:pPr>
    </w:lvl>
    <w:lvl w:ilvl="4" w:tplc="040C0019" w:tentative="1">
      <w:start w:val="1"/>
      <w:numFmt w:val="lowerLetter"/>
      <w:lvlText w:val="%5."/>
      <w:lvlJc w:val="left"/>
      <w:pPr>
        <w:ind w:left="4768" w:hanging="360"/>
      </w:pPr>
    </w:lvl>
    <w:lvl w:ilvl="5" w:tplc="040C001B" w:tentative="1">
      <w:start w:val="1"/>
      <w:numFmt w:val="lowerRoman"/>
      <w:lvlText w:val="%6."/>
      <w:lvlJc w:val="right"/>
      <w:pPr>
        <w:ind w:left="5488" w:hanging="180"/>
      </w:pPr>
    </w:lvl>
    <w:lvl w:ilvl="6" w:tplc="040C000F" w:tentative="1">
      <w:start w:val="1"/>
      <w:numFmt w:val="decimal"/>
      <w:lvlText w:val="%7."/>
      <w:lvlJc w:val="left"/>
      <w:pPr>
        <w:ind w:left="6208" w:hanging="360"/>
      </w:pPr>
    </w:lvl>
    <w:lvl w:ilvl="7" w:tplc="040C0019" w:tentative="1">
      <w:start w:val="1"/>
      <w:numFmt w:val="lowerLetter"/>
      <w:lvlText w:val="%8."/>
      <w:lvlJc w:val="left"/>
      <w:pPr>
        <w:ind w:left="6928" w:hanging="360"/>
      </w:pPr>
    </w:lvl>
    <w:lvl w:ilvl="8" w:tplc="040C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1B176D2F"/>
    <w:multiLevelType w:val="hybridMultilevel"/>
    <w:tmpl w:val="634E2144"/>
    <w:lvl w:ilvl="0" w:tplc="98FC84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779"/>
    <w:multiLevelType w:val="hybridMultilevel"/>
    <w:tmpl w:val="9D86AD44"/>
    <w:lvl w:ilvl="0" w:tplc="86AE2E66">
      <w:start w:val="1"/>
      <w:numFmt w:val="lowerLetter"/>
      <w:pStyle w:val="Titre31"/>
      <w:lvlText w:val="%1."/>
      <w:lvlJc w:val="left"/>
      <w:pPr>
        <w:ind w:left="1920" w:hanging="360"/>
      </w:pPr>
      <w:rPr>
        <w:rFonts w:hint="default"/>
        <w:b/>
        <w:bCs/>
        <w:color w:val="auto"/>
        <w:spacing w:val="-1"/>
        <w:w w:val="99"/>
        <w:sz w:val="24"/>
        <w:szCs w:val="24"/>
        <w:lang w:val="fr-FR" w:eastAsia="fr-FR" w:bidi="fr-FR"/>
      </w:rPr>
    </w:lvl>
    <w:lvl w:ilvl="1" w:tplc="040C0019" w:tentative="1">
      <w:start w:val="1"/>
      <w:numFmt w:val="lowerLetter"/>
      <w:lvlText w:val="%2."/>
      <w:lvlJc w:val="left"/>
      <w:pPr>
        <w:ind w:left="2710" w:hanging="360"/>
      </w:pPr>
    </w:lvl>
    <w:lvl w:ilvl="2" w:tplc="040C001B" w:tentative="1">
      <w:start w:val="1"/>
      <w:numFmt w:val="lowerRoman"/>
      <w:lvlText w:val="%3."/>
      <w:lvlJc w:val="right"/>
      <w:pPr>
        <w:ind w:left="3430" w:hanging="180"/>
      </w:pPr>
    </w:lvl>
    <w:lvl w:ilvl="3" w:tplc="040C000F" w:tentative="1">
      <w:start w:val="1"/>
      <w:numFmt w:val="decimal"/>
      <w:lvlText w:val="%4."/>
      <w:lvlJc w:val="left"/>
      <w:pPr>
        <w:ind w:left="4150" w:hanging="360"/>
      </w:pPr>
    </w:lvl>
    <w:lvl w:ilvl="4" w:tplc="040C0019" w:tentative="1">
      <w:start w:val="1"/>
      <w:numFmt w:val="lowerLetter"/>
      <w:lvlText w:val="%5."/>
      <w:lvlJc w:val="left"/>
      <w:pPr>
        <w:ind w:left="4870" w:hanging="360"/>
      </w:pPr>
    </w:lvl>
    <w:lvl w:ilvl="5" w:tplc="040C001B" w:tentative="1">
      <w:start w:val="1"/>
      <w:numFmt w:val="lowerRoman"/>
      <w:lvlText w:val="%6."/>
      <w:lvlJc w:val="right"/>
      <w:pPr>
        <w:ind w:left="5590" w:hanging="180"/>
      </w:pPr>
    </w:lvl>
    <w:lvl w:ilvl="6" w:tplc="040C000F" w:tentative="1">
      <w:start w:val="1"/>
      <w:numFmt w:val="decimal"/>
      <w:lvlText w:val="%7."/>
      <w:lvlJc w:val="left"/>
      <w:pPr>
        <w:ind w:left="6310" w:hanging="360"/>
      </w:pPr>
    </w:lvl>
    <w:lvl w:ilvl="7" w:tplc="040C0019" w:tentative="1">
      <w:start w:val="1"/>
      <w:numFmt w:val="lowerLetter"/>
      <w:lvlText w:val="%8."/>
      <w:lvlJc w:val="left"/>
      <w:pPr>
        <w:ind w:left="7030" w:hanging="360"/>
      </w:pPr>
    </w:lvl>
    <w:lvl w:ilvl="8" w:tplc="040C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205463CE"/>
    <w:multiLevelType w:val="hybridMultilevel"/>
    <w:tmpl w:val="6F7C75FC"/>
    <w:lvl w:ilvl="0" w:tplc="C492C7F6">
      <w:start w:val="1"/>
      <w:numFmt w:val="decimal"/>
      <w:pStyle w:val="Titre21"/>
      <w:lvlText w:val="%1."/>
      <w:lvlJc w:val="left"/>
      <w:pPr>
        <w:ind w:left="959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1F2778B"/>
    <w:multiLevelType w:val="hybridMultilevel"/>
    <w:tmpl w:val="8E30600A"/>
    <w:lvl w:ilvl="0" w:tplc="040C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5C9425E"/>
    <w:multiLevelType w:val="hybridMultilevel"/>
    <w:tmpl w:val="91920318"/>
    <w:lvl w:ilvl="0" w:tplc="EAC060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F5EBF"/>
    <w:multiLevelType w:val="multilevel"/>
    <w:tmpl w:val="D1B00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9C69FE"/>
    <w:multiLevelType w:val="hybridMultilevel"/>
    <w:tmpl w:val="6658B19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C1935"/>
    <w:multiLevelType w:val="hybridMultilevel"/>
    <w:tmpl w:val="717AEB6C"/>
    <w:lvl w:ilvl="0" w:tplc="719623A8">
      <w:start w:val="1"/>
      <w:numFmt w:val="bullet"/>
      <w:pStyle w:val="Titre4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C3615B2"/>
    <w:multiLevelType w:val="hybridMultilevel"/>
    <w:tmpl w:val="FA7C028E"/>
    <w:lvl w:ilvl="0" w:tplc="040C000F">
      <w:start w:val="1"/>
      <w:numFmt w:val="decimal"/>
      <w:lvlText w:val="%1."/>
      <w:lvlJc w:val="left"/>
      <w:pPr>
        <w:ind w:left="1923" w:hanging="360"/>
      </w:pPr>
    </w:lvl>
    <w:lvl w:ilvl="1" w:tplc="040C0019" w:tentative="1">
      <w:start w:val="1"/>
      <w:numFmt w:val="lowerLetter"/>
      <w:lvlText w:val="%2."/>
      <w:lvlJc w:val="left"/>
      <w:pPr>
        <w:ind w:left="2643" w:hanging="360"/>
      </w:pPr>
    </w:lvl>
    <w:lvl w:ilvl="2" w:tplc="040C001B" w:tentative="1">
      <w:start w:val="1"/>
      <w:numFmt w:val="lowerRoman"/>
      <w:lvlText w:val="%3."/>
      <w:lvlJc w:val="right"/>
      <w:pPr>
        <w:ind w:left="3363" w:hanging="180"/>
      </w:pPr>
    </w:lvl>
    <w:lvl w:ilvl="3" w:tplc="040C000F" w:tentative="1">
      <w:start w:val="1"/>
      <w:numFmt w:val="decimal"/>
      <w:lvlText w:val="%4."/>
      <w:lvlJc w:val="left"/>
      <w:pPr>
        <w:ind w:left="4083" w:hanging="360"/>
      </w:pPr>
    </w:lvl>
    <w:lvl w:ilvl="4" w:tplc="040C0019" w:tentative="1">
      <w:start w:val="1"/>
      <w:numFmt w:val="lowerLetter"/>
      <w:lvlText w:val="%5."/>
      <w:lvlJc w:val="left"/>
      <w:pPr>
        <w:ind w:left="4803" w:hanging="360"/>
      </w:pPr>
    </w:lvl>
    <w:lvl w:ilvl="5" w:tplc="040C001B" w:tentative="1">
      <w:start w:val="1"/>
      <w:numFmt w:val="lowerRoman"/>
      <w:lvlText w:val="%6."/>
      <w:lvlJc w:val="right"/>
      <w:pPr>
        <w:ind w:left="5523" w:hanging="180"/>
      </w:pPr>
    </w:lvl>
    <w:lvl w:ilvl="6" w:tplc="040C000F" w:tentative="1">
      <w:start w:val="1"/>
      <w:numFmt w:val="decimal"/>
      <w:lvlText w:val="%7."/>
      <w:lvlJc w:val="left"/>
      <w:pPr>
        <w:ind w:left="6243" w:hanging="360"/>
      </w:pPr>
    </w:lvl>
    <w:lvl w:ilvl="7" w:tplc="040C0019" w:tentative="1">
      <w:start w:val="1"/>
      <w:numFmt w:val="lowerLetter"/>
      <w:lvlText w:val="%8."/>
      <w:lvlJc w:val="left"/>
      <w:pPr>
        <w:ind w:left="6963" w:hanging="360"/>
      </w:pPr>
    </w:lvl>
    <w:lvl w:ilvl="8" w:tplc="040C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3C9E4565"/>
    <w:multiLevelType w:val="hybridMultilevel"/>
    <w:tmpl w:val="FCE0D962"/>
    <w:lvl w:ilvl="0" w:tplc="EAC0606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1F75270"/>
    <w:multiLevelType w:val="hybridMultilevel"/>
    <w:tmpl w:val="AA04CF0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847B9D"/>
    <w:multiLevelType w:val="hybridMultilevel"/>
    <w:tmpl w:val="793A4576"/>
    <w:lvl w:ilvl="0" w:tplc="17B839F0">
      <w:start w:val="1"/>
      <w:numFmt w:val="upperLetter"/>
      <w:pStyle w:val="Titre2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49EF"/>
    <w:multiLevelType w:val="hybridMultilevel"/>
    <w:tmpl w:val="42AC2408"/>
    <w:lvl w:ilvl="0" w:tplc="040C000F">
      <w:start w:val="1"/>
      <w:numFmt w:val="decimal"/>
      <w:lvlText w:val="%1."/>
      <w:lvlJc w:val="left"/>
      <w:pPr>
        <w:ind w:left="2487" w:hanging="360"/>
      </w:p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C310FD6"/>
    <w:multiLevelType w:val="hybridMultilevel"/>
    <w:tmpl w:val="82DEF756"/>
    <w:lvl w:ilvl="0" w:tplc="040C000D">
      <w:start w:val="1"/>
      <w:numFmt w:val="bullet"/>
      <w:lvlText w:val="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0" w15:restartNumberingAfterBreak="0">
    <w:nsid w:val="5E81583A"/>
    <w:multiLevelType w:val="hybridMultilevel"/>
    <w:tmpl w:val="C23882B0"/>
    <w:lvl w:ilvl="0" w:tplc="3198DF4A">
      <w:start w:val="1"/>
      <w:numFmt w:val="decimal"/>
      <w:lvlText w:val="%1."/>
      <w:lvlJc w:val="left"/>
      <w:pPr>
        <w:ind w:left="933" w:hanging="361"/>
        <w:jc w:val="right"/>
      </w:pPr>
      <w:rPr>
        <w:rFonts w:ascii="Arial" w:eastAsia="Arial" w:hAnsi="Arial" w:cs="Arial" w:hint="default"/>
        <w:color w:val="17365D"/>
        <w:spacing w:val="0"/>
        <w:w w:val="99"/>
        <w:sz w:val="24"/>
        <w:szCs w:val="24"/>
        <w:lang w:val="fr-FR" w:eastAsia="fr-FR" w:bidi="fr-FR"/>
      </w:rPr>
    </w:lvl>
    <w:lvl w:ilvl="1" w:tplc="A740D4A8">
      <w:numFmt w:val="bullet"/>
      <w:lvlText w:val="-"/>
      <w:lvlJc w:val="left"/>
      <w:pPr>
        <w:ind w:left="1074" w:hanging="603"/>
      </w:pPr>
      <w:rPr>
        <w:rFonts w:ascii="Arial" w:eastAsia="Arial" w:hAnsi="Arial" w:cs="Arial" w:hint="default"/>
        <w:spacing w:val="-12"/>
        <w:w w:val="99"/>
        <w:sz w:val="24"/>
        <w:szCs w:val="24"/>
        <w:lang w:val="fr-FR" w:eastAsia="fr-FR" w:bidi="fr-FR"/>
      </w:rPr>
    </w:lvl>
    <w:lvl w:ilvl="2" w:tplc="D3FC02CE">
      <w:numFmt w:val="bullet"/>
      <w:lvlText w:val="•"/>
      <w:lvlJc w:val="left"/>
      <w:pPr>
        <w:ind w:left="2200" w:hanging="603"/>
      </w:pPr>
      <w:rPr>
        <w:rFonts w:hint="default"/>
        <w:lang w:val="fr-FR" w:eastAsia="fr-FR" w:bidi="fr-FR"/>
      </w:rPr>
    </w:lvl>
    <w:lvl w:ilvl="3" w:tplc="F44A803E">
      <w:numFmt w:val="bullet"/>
      <w:lvlText w:val="•"/>
      <w:lvlJc w:val="left"/>
      <w:pPr>
        <w:ind w:left="3321" w:hanging="603"/>
      </w:pPr>
      <w:rPr>
        <w:rFonts w:hint="default"/>
        <w:lang w:val="fr-FR" w:eastAsia="fr-FR" w:bidi="fr-FR"/>
      </w:rPr>
    </w:lvl>
    <w:lvl w:ilvl="4" w:tplc="2968D0B0">
      <w:numFmt w:val="bullet"/>
      <w:lvlText w:val="•"/>
      <w:lvlJc w:val="left"/>
      <w:pPr>
        <w:ind w:left="4442" w:hanging="603"/>
      </w:pPr>
      <w:rPr>
        <w:rFonts w:hint="default"/>
        <w:lang w:val="fr-FR" w:eastAsia="fr-FR" w:bidi="fr-FR"/>
      </w:rPr>
    </w:lvl>
    <w:lvl w:ilvl="5" w:tplc="A8961A58">
      <w:numFmt w:val="bullet"/>
      <w:lvlText w:val="•"/>
      <w:lvlJc w:val="left"/>
      <w:pPr>
        <w:ind w:left="5562" w:hanging="603"/>
      </w:pPr>
      <w:rPr>
        <w:rFonts w:hint="default"/>
        <w:lang w:val="fr-FR" w:eastAsia="fr-FR" w:bidi="fr-FR"/>
      </w:rPr>
    </w:lvl>
    <w:lvl w:ilvl="6" w:tplc="EDB6FC98">
      <w:numFmt w:val="bullet"/>
      <w:lvlText w:val="•"/>
      <w:lvlJc w:val="left"/>
      <w:pPr>
        <w:ind w:left="6683" w:hanging="603"/>
      </w:pPr>
      <w:rPr>
        <w:rFonts w:hint="default"/>
        <w:lang w:val="fr-FR" w:eastAsia="fr-FR" w:bidi="fr-FR"/>
      </w:rPr>
    </w:lvl>
    <w:lvl w:ilvl="7" w:tplc="EB8875C8">
      <w:numFmt w:val="bullet"/>
      <w:lvlText w:val="•"/>
      <w:lvlJc w:val="left"/>
      <w:pPr>
        <w:ind w:left="7804" w:hanging="603"/>
      </w:pPr>
      <w:rPr>
        <w:rFonts w:hint="default"/>
        <w:lang w:val="fr-FR" w:eastAsia="fr-FR" w:bidi="fr-FR"/>
      </w:rPr>
    </w:lvl>
    <w:lvl w:ilvl="8" w:tplc="EA48572C">
      <w:numFmt w:val="bullet"/>
      <w:lvlText w:val="•"/>
      <w:lvlJc w:val="left"/>
      <w:pPr>
        <w:ind w:left="8924" w:hanging="603"/>
      </w:pPr>
      <w:rPr>
        <w:rFonts w:hint="default"/>
        <w:lang w:val="fr-FR" w:eastAsia="fr-FR" w:bidi="fr-FR"/>
      </w:rPr>
    </w:lvl>
  </w:abstractNum>
  <w:abstractNum w:abstractNumId="21" w15:restartNumberingAfterBreak="0">
    <w:nsid w:val="654C5809"/>
    <w:multiLevelType w:val="hybridMultilevel"/>
    <w:tmpl w:val="A0C88F8C"/>
    <w:lvl w:ilvl="0" w:tplc="57280BA0">
      <w:start w:val="1"/>
      <w:numFmt w:val="decimal"/>
      <w:pStyle w:val="Titre3"/>
      <w:lvlText w:val="%1."/>
      <w:lvlJc w:val="left"/>
      <w:pPr>
        <w:ind w:left="1174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706C38F5"/>
    <w:multiLevelType w:val="hybridMultilevel"/>
    <w:tmpl w:val="80C23ADE"/>
    <w:lvl w:ilvl="0" w:tplc="040C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3" w15:restartNumberingAfterBreak="0">
    <w:nsid w:val="729E637A"/>
    <w:multiLevelType w:val="hybridMultilevel"/>
    <w:tmpl w:val="5B008D90"/>
    <w:lvl w:ilvl="0" w:tplc="EAC060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5692C"/>
    <w:multiLevelType w:val="hybridMultilevel"/>
    <w:tmpl w:val="8E364F14"/>
    <w:lvl w:ilvl="0" w:tplc="EAC0606A">
      <w:start w:val="1"/>
      <w:numFmt w:val="bullet"/>
      <w:lvlText w:val="-"/>
      <w:lvlJc w:val="left"/>
      <w:pPr>
        <w:ind w:left="643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95DF9"/>
    <w:multiLevelType w:val="hybridMultilevel"/>
    <w:tmpl w:val="A9E65174"/>
    <w:lvl w:ilvl="0" w:tplc="040C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567494192">
    <w:abstractNumId w:val="23"/>
  </w:num>
  <w:num w:numId="2" w16cid:durableId="1784500345">
    <w:abstractNumId w:val="4"/>
  </w:num>
  <w:num w:numId="3" w16cid:durableId="1860926074">
    <w:abstractNumId w:val="24"/>
  </w:num>
  <w:num w:numId="4" w16cid:durableId="375660428">
    <w:abstractNumId w:val="21"/>
  </w:num>
  <w:num w:numId="5" w16cid:durableId="2145341299">
    <w:abstractNumId w:val="21"/>
    <w:lvlOverride w:ilvl="0">
      <w:startOverride w:val="1"/>
    </w:lvlOverride>
  </w:num>
  <w:num w:numId="6" w16cid:durableId="1681201863">
    <w:abstractNumId w:val="17"/>
    <w:lvlOverride w:ilvl="0">
      <w:startOverride w:val="1"/>
    </w:lvlOverride>
  </w:num>
  <w:num w:numId="7" w16cid:durableId="185296883">
    <w:abstractNumId w:val="17"/>
    <w:lvlOverride w:ilvl="0">
      <w:startOverride w:val="1"/>
    </w:lvlOverride>
  </w:num>
  <w:num w:numId="8" w16cid:durableId="1773670623">
    <w:abstractNumId w:val="17"/>
    <w:lvlOverride w:ilvl="0">
      <w:startOverride w:val="1"/>
    </w:lvlOverride>
  </w:num>
  <w:num w:numId="9" w16cid:durableId="1896236560">
    <w:abstractNumId w:val="20"/>
  </w:num>
  <w:num w:numId="10" w16cid:durableId="866874847">
    <w:abstractNumId w:val="8"/>
  </w:num>
  <w:num w:numId="11" w16cid:durableId="341859595">
    <w:abstractNumId w:val="7"/>
  </w:num>
  <w:num w:numId="12" w16cid:durableId="1164125283">
    <w:abstractNumId w:val="21"/>
    <w:lvlOverride w:ilvl="0">
      <w:startOverride w:val="1"/>
    </w:lvlOverride>
  </w:num>
  <w:num w:numId="13" w16cid:durableId="426658234">
    <w:abstractNumId w:val="22"/>
  </w:num>
  <w:num w:numId="14" w16cid:durableId="1645159124">
    <w:abstractNumId w:val="13"/>
  </w:num>
  <w:num w:numId="15" w16cid:durableId="859200310">
    <w:abstractNumId w:val="25"/>
  </w:num>
  <w:num w:numId="16" w16cid:durableId="1106926354">
    <w:abstractNumId w:val="6"/>
  </w:num>
  <w:num w:numId="17" w16cid:durableId="983195330">
    <w:abstractNumId w:val="5"/>
  </w:num>
  <w:num w:numId="18" w16cid:durableId="867450385">
    <w:abstractNumId w:val="17"/>
    <w:lvlOverride w:ilvl="0">
      <w:startOverride w:val="1"/>
    </w:lvlOverride>
  </w:num>
  <w:num w:numId="19" w16cid:durableId="772825988">
    <w:abstractNumId w:val="17"/>
  </w:num>
  <w:num w:numId="20" w16cid:durableId="1872718672">
    <w:abstractNumId w:val="21"/>
    <w:lvlOverride w:ilvl="0">
      <w:startOverride w:val="1"/>
    </w:lvlOverride>
  </w:num>
  <w:num w:numId="21" w16cid:durableId="1418790170">
    <w:abstractNumId w:val="9"/>
  </w:num>
  <w:num w:numId="22" w16cid:durableId="80763102">
    <w:abstractNumId w:val="18"/>
  </w:num>
  <w:num w:numId="23" w16cid:durableId="1835754809">
    <w:abstractNumId w:val="21"/>
    <w:lvlOverride w:ilvl="0">
      <w:startOverride w:val="1"/>
    </w:lvlOverride>
  </w:num>
  <w:num w:numId="24" w16cid:durableId="909735547">
    <w:abstractNumId w:val="16"/>
  </w:num>
  <w:num w:numId="25" w16cid:durableId="755172405">
    <w:abstractNumId w:val="12"/>
  </w:num>
  <w:num w:numId="26" w16cid:durableId="487750427">
    <w:abstractNumId w:val="19"/>
  </w:num>
  <w:num w:numId="27" w16cid:durableId="1815371731">
    <w:abstractNumId w:val="21"/>
    <w:lvlOverride w:ilvl="0">
      <w:startOverride w:val="1"/>
    </w:lvlOverride>
  </w:num>
  <w:num w:numId="28" w16cid:durableId="1584140923">
    <w:abstractNumId w:val="11"/>
  </w:num>
  <w:num w:numId="29" w16cid:durableId="999383674">
    <w:abstractNumId w:val="10"/>
  </w:num>
  <w:num w:numId="30" w16cid:durableId="2142646354">
    <w:abstractNumId w:val="3"/>
  </w:num>
  <w:num w:numId="31" w16cid:durableId="1080442898">
    <w:abstractNumId w:val="14"/>
  </w:num>
  <w:num w:numId="32" w16cid:durableId="1930504209">
    <w:abstractNumId w:val="21"/>
  </w:num>
  <w:num w:numId="33" w16cid:durableId="1664553275">
    <w:abstractNumId w:val="21"/>
  </w:num>
  <w:num w:numId="34" w16cid:durableId="1298992220">
    <w:abstractNumId w:val="21"/>
  </w:num>
  <w:num w:numId="35" w16cid:durableId="1964770904">
    <w:abstractNumId w:val="21"/>
  </w:num>
  <w:num w:numId="36" w16cid:durableId="1293557634">
    <w:abstractNumId w:val="15"/>
  </w:num>
  <w:num w:numId="37" w16cid:durableId="1749380694">
    <w:abstractNumId w:val="21"/>
  </w:num>
  <w:num w:numId="38" w16cid:durableId="7925461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4a5298,#e727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DE1"/>
    <w:rsid w:val="00002271"/>
    <w:rsid w:val="000149B6"/>
    <w:rsid w:val="00016774"/>
    <w:rsid w:val="00017032"/>
    <w:rsid w:val="00021BAF"/>
    <w:rsid w:val="000220B3"/>
    <w:rsid w:val="00024A77"/>
    <w:rsid w:val="000307EF"/>
    <w:rsid w:val="000373C8"/>
    <w:rsid w:val="00037CB8"/>
    <w:rsid w:val="00037F28"/>
    <w:rsid w:val="000435BF"/>
    <w:rsid w:val="0004606D"/>
    <w:rsid w:val="000475EF"/>
    <w:rsid w:val="00047A1C"/>
    <w:rsid w:val="00055F86"/>
    <w:rsid w:val="000566C4"/>
    <w:rsid w:val="00057192"/>
    <w:rsid w:val="00067178"/>
    <w:rsid w:val="00070327"/>
    <w:rsid w:val="00082E92"/>
    <w:rsid w:val="0009321D"/>
    <w:rsid w:val="00094343"/>
    <w:rsid w:val="000A0763"/>
    <w:rsid w:val="000A5590"/>
    <w:rsid w:val="000B27CB"/>
    <w:rsid w:val="000B63B6"/>
    <w:rsid w:val="000C1FF8"/>
    <w:rsid w:val="000D3E48"/>
    <w:rsid w:val="000D4C9C"/>
    <w:rsid w:val="000F1BCA"/>
    <w:rsid w:val="000F3724"/>
    <w:rsid w:val="001016A9"/>
    <w:rsid w:val="001017CF"/>
    <w:rsid w:val="00102655"/>
    <w:rsid w:val="001229C2"/>
    <w:rsid w:val="0012399D"/>
    <w:rsid w:val="001365FA"/>
    <w:rsid w:val="00137A4C"/>
    <w:rsid w:val="0014095A"/>
    <w:rsid w:val="001440B3"/>
    <w:rsid w:val="00150BDF"/>
    <w:rsid w:val="00160500"/>
    <w:rsid w:val="001628B9"/>
    <w:rsid w:val="00164EBF"/>
    <w:rsid w:val="00165157"/>
    <w:rsid w:val="00171425"/>
    <w:rsid w:val="0017320D"/>
    <w:rsid w:val="00175A3C"/>
    <w:rsid w:val="0017616B"/>
    <w:rsid w:val="00180BF5"/>
    <w:rsid w:val="001909DB"/>
    <w:rsid w:val="00195144"/>
    <w:rsid w:val="001B1E40"/>
    <w:rsid w:val="001B71EE"/>
    <w:rsid w:val="001C06E2"/>
    <w:rsid w:val="001C558B"/>
    <w:rsid w:val="001D1038"/>
    <w:rsid w:val="001D3296"/>
    <w:rsid w:val="001D61FC"/>
    <w:rsid w:val="001E3AB5"/>
    <w:rsid w:val="00204212"/>
    <w:rsid w:val="002168EA"/>
    <w:rsid w:val="00221A94"/>
    <w:rsid w:val="00221B0D"/>
    <w:rsid w:val="00222C48"/>
    <w:rsid w:val="00224CFC"/>
    <w:rsid w:val="00242AD6"/>
    <w:rsid w:val="00245CBC"/>
    <w:rsid w:val="00245F25"/>
    <w:rsid w:val="0024668A"/>
    <w:rsid w:val="00247280"/>
    <w:rsid w:val="0025142C"/>
    <w:rsid w:val="002609CB"/>
    <w:rsid w:val="00260A31"/>
    <w:rsid w:val="00264522"/>
    <w:rsid w:val="00272CF1"/>
    <w:rsid w:val="00274CC3"/>
    <w:rsid w:val="0029388E"/>
    <w:rsid w:val="002B2F34"/>
    <w:rsid w:val="002B60EB"/>
    <w:rsid w:val="002C1732"/>
    <w:rsid w:val="002C37DB"/>
    <w:rsid w:val="002C6715"/>
    <w:rsid w:val="002C6739"/>
    <w:rsid w:val="002C727C"/>
    <w:rsid w:val="002E312A"/>
    <w:rsid w:val="002E4A09"/>
    <w:rsid w:val="002F2623"/>
    <w:rsid w:val="002F483B"/>
    <w:rsid w:val="00301E8B"/>
    <w:rsid w:val="00303C0B"/>
    <w:rsid w:val="00306121"/>
    <w:rsid w:val="00313F2C"/>
    <w:rsid w:val="00314CFA"/>
    <w:rsid w:val="00314EFA"/>
    <w:rsid w:val="003153C1"/>
    <w:rsid w:val="00315874"/>
    <w:rsid w:val="0032021E"/>
    <w:rsid w:val="00332614"/>
    <w:rsid w:val="003330E2"/>
    <w:rsid w:val="00336D35"/>
    <w:rsid w:val="00350D1F"/>
    <w:rsid w:val="00353234"/>
    <w:rsid w:val="00355FE8"/>
    <w:rsid w:val="003639C9"/>
    <w:rsid w:val="003672A7"/>
    <w:rsid w:val="00371097"/>
    <w:rsid w:val="00372F07"/>
    <w:rsid w:val="0037552B"/>
    <w:rsid w:val="0038453C"/>
    <w:rsid w:val="003A4811"/>
    <w:rsid w:val="003A6C37"/>
    <w:rsid w:val="003B25BE"/>
    <w:rsid w:val="003B4D35"/>
    <w:rsid w:val="003B5681"/>
    <w:rsid w:val="003B6993"/>
    <w:rsid w:val="003C3F4C"/>
    <w:rsid w:val="003D1D93"/>
    <w:rsid w:val="003F0E9D"/>
    <w:rsid w:val="003F2CD4"/>
    <w:rsid w:val="003F5F0A"/>
    <w:rsid w:val="00402320"/>
    <w:rsid w:val="00404E37"/>
    <w:rsid w:val="00406341"/>
    <w:rsid w:val="004064F5"/>
    <w:rsid w:val="00414F4C"/>
    <w:rsid w:val="00423F11"/>
    <w:rsid w:val="004250B0"/>
    <w:rsid w:val="004300D7"/>
    <w:rsid w:val="00432929"/>
    <w:rsid w:val="00440C8A"/>
    <w:rsid w:val="00441D54"/>
    <w:rsid w:val="004445D6"/>
    <w:rsid w:val="00446C8F"/>
    <w:rsid w:val="00453B38"/>
    <w:rsid w:val="00455629"/>
    <w:rsid w:val="004674AA"/>
    <w:rsid w:val="00473A81"/>
    <w:rsid w:val="004772B0"/>
    <w:rsid w:val="004873D5"/>
    <w:rsid w:val="004A3F3F"/>
    <w:rsid w:val="004A757D"/>
    <w:rsid w:val="004B1818"/>
    <w:rsid w:val="004C7CDF"/>
    <w:rsid w:val="004D3094"/>
    <w:rsid w:val="004D450F"/>
    <w:rsid w:val="004E4193"/>
    <w:rsid w:val="004E78B7"/>
    <w:rsid w:val="004F02CD"/>
    <w:rsid w:val="004F29EE"/>
    <w:rsid w:val="00505E40"/>
    <w:rsid w:val="00507F54"/>
    <w:rsid w:val="00510728"/>
    <w:rsid w:val="00515B0F"/>
    <w:rsid w:val="00515CB4"/>
    <w:rsid w:val="00520686"/>
    <w:rsid w:val="0052363D"/>
    <w:rsid w:val="00523C0F"/>
    <w:rsid w:val="005243A1"/>
    <w:rsid w:val="00525F40"/>
    <w:rsid w:val="00527F19"/>
    <w:rsid w:val="0053711C"/>
    <w:rsid w:val="00537391"/>
    <w:rsid w:val="00540A00"/>
    <w:rsid w:val="00543555"/>
    <w:rsid w:val="00544E00"/>
    <w:rsid w:val="00552B06"/>
    <w:rsid w:val="0056069B"/>
    <w:rsid w:val="00561E45"/>
    <w:rsid w:val="005716F7"/>
    <w:rsid w:val="0057490C"/>
    <w:rsid w:val="00575704"/>
    <w:rsid w:val="00581FF7"/>
    <w:rsid w:val="00583C43"/>
    <w:rsid w:val="00586DAF"/>
    <w:rsid w:val="00594512"/>
    <w:rsid w:val="00596E6B"/>
    <w:rsid w:val="005A5C15"/>
    <w:rsid w:val="005A5F0A"/>
    <w:rsid w:val="005A7098"/>
    <w:rsid w:val="005B1D92"/>
    <w:rsid w:val="005B3BD2"/>
    <w:rsid w:val="005B5859"/>
    <w:rsid w:val="005B6AB4"/>
    <w:rsid w:val="005D49EF"/>
    <w:rsid w:val="005F0813"/>
    <w:rsid w:val="005F1FA8"/>
    <w:rsid w:val="005F26A4"/>
    <w:rsid w:val="005F491D"/>
    <w:rsid w:val="005F5476"/>
    <w:rsid w:val="0060427B"/>
    <w:rsid w:val="006066A6"/>
    <w:rsid w:val="00607A8D"/>
    <w:rsid w:val="00616822"/>
    <w:rsid w:val="00627847"/>
    <w:rsid w:val="006301E9"/>
    <w:rsid w:val="00630986"/>
    <w:rsid w:val="006434E6"/>
    <w:rsid w:val="0064502D"/>
    <w:rsid w:val="0064617F"/>
    <w:rsid w:val="006520CE"/>
    <w:rsid w:val="006600D8"/>
    <w:rsid w:val="006661A6"/>
    <w:rsid w:val="00672627"/>
    <w:rsid w:val="006749CB"/>
    <w:rsid w:val="00677505"/>
    <w:rsid w:val="00685C56"/>
    <w:rsid w:val="006901B0"/>
    <w:rsid w:val="00692E89"/>
    <w:rsid w:val="00694677"/>
    <w:rsid w:val="006A4092"/>
    <w:rsid w:val="006C7A46"/>
    <w:rsid w:val="006D02FD"/>
    <w:rsid w:val="006D286E"/>
    <w:rsid w:val="006D78E9"/>
    <w:rsid w:val="006E1CDA"/>
    <w:rsid w:val="006E2B80"/>
    <w:rsid w:val="006E5003"/>
    <w:rsid w:val="006E6C5C"/>
    <w:rsid w:val="006F0F23"/>
    <w:rsid w:val="006F2400"/>
    <w:rsid w:val="00702A5C"/>
    <w:rsid w:val="007101D3"/>
    <w:rsid w:val="00736E62"/>
    <w:rsid w:val="007466BC"/>
    <w:rsid w:val="007515EC"/>
    <w:rsid w:val="007525CC"/>
    <w:rsid w:val="00754C74"/>
    <w:rsid w:val="007565DE"/>
    <w:rsid w:val="00774B39"/>
    <w:rsid w:val="00776710"/>
    <w:rsid w:val="007845D3"/>
    <w:rsid w:val="00790E45"/>
    <w:rsid w:val="007939F0"/>
    <w:rsid w:val="007960AC"/>
    <w:rsid w:val="00796BE2"/>
    <w:rsid w:val="007A0082"/>
    <w:rsid w:val="007B1EB5"/>
    <w:rsid w:val="007B3DA5"/>
    <w:rsid w:val="007B5D72"/>
    <w:rsid w:val="007B6333"/>
    <w:rsid w:val="007C21B3"/>
    <w:rsid w:val="007C5C81"/>
    <w:rsid w:val="007D4FD7"/>
    <w:rsid w:val="007E35D2"/>
    <w:rsid w:val="007E376B"/>
    <w:rsid w:val="007F28BB"/>
    <w:rsid w:val="007F2FE0"/>
    <w:rsid w:val="007F525D"/>
    <w:rsid w:val="00805C5A"/>
    <w:rsid w:val="0080642B"/>
    <w:rsid w:val="00807BBA"/>
    <w:rsid w:val="00817638"/>
    <w:rsid w:val="00821DFE"/>
    <w:rsid w:val="00825DDB"/>
    <w:rsid w:val="00827D7F"/>
    <w:rsid w:val="008353F2"/>
    <w:rsid w:val="008424A1"/>
    <w:rsid w:val="008456FA"/>
    <w:rsid w:val="00850AC5"/>
    <w:rsid w:val="00856A37"/>
    <w:rsid w:val="00872250"/>
    <w:rsid w:val="00873A01"/>
    <w:rsid w:val="008753F7"/>
    <w:rsid w:val="00882C2F"/>
    <w:rsid w:val="0088639C"/>
    <w:rsid w:val="00890C41"/>
    <w:rsid w:val="0089393A"/>
    <w:rsid w:val="0089695D"/>
    <w:rsid w:val="008976A6"/>
    <w:rsid w:val="008A2F52"/>
    <w:rsid w:val="008A66FE"/>
    <w:rsid w:val="008A78BC"/>
    <w:rsid w:val="008B5A13"/>
    <w:rsid w:val="008B5A45"/>
    <w:rsid w:val="008B7C11"/>
    <w:rsid w:val="008D0269"/>
    <w:rsid w:val="008D4847"/>
    <w:rsid w:val="008D5453"/>
    <w:rsid w:val="008D5653"/>
    <w:rsid w:val="008E0448"/>
    <w:rsid w:val="008E7E3A"/>
    <w:rsid w:val="008F012F"/>
    <w:rsid w:val="008F0ACA"/>
    <w:rsid w:val="008F0E5A"/>
    <w:rsid w:val="008F1652"/>
    <w:rsid w:val="008F695D"/>
    <w:rsid w:val="009015B3"/>
    <w:rsid w:val="0091520F"/>
    <w:rsid w:val="00927D91"/>
    <w:rsid w:val="00930868"/>
    <w:rsid w:val="009309AC"/>
    <w:rsid w:val="00930DC4"/>
    <w:rsid w:val="00952C87"/>
    <w:rsid w:val="00955205"/>
    <w:rsid w:val="00960E5C"/>
    <w:rsid w:val="00963562"/>
    <w:rsid w:val="00963D9A"/>
    <w:rsid w:val="009755BB"/>
    <w:rsid w:val="009778E8"/>
    <w:rsid w:val="00986C50"/>
    <w:rsid w:val="00991058"/>
    <w:rsid w:val="009A0F05"/>
    <w:rsid w:val="009B33D8"/>
    <w:rsid w:val="009B3BAF"/>
    <w:rsid w:val="009B4649"/>
    <w:rsid w:val="009B7FF4"/>
    <w:rsid w:val="009C1091"/>
    <w:rsid w:val="009C210B"/>
    <w:rsid w:val="009C3589"/>
    <w:rsid w:val="009C49AD"/>
    <w:rsid w:val="009D2406"/>
    <w:rsid w:val="009D2527"/>
    <w:rsid w:val="009D3BF6"/>
    <w:rsid w:val="009D4CC1"/>
    <w:rsid w:val="009D74B3"/>
    <w:rsid w:val="00A01DB2"/>
    <w:rsid w:val="00A03CB1"/>
    <w:rsid w:val="00A05AD7"/>
    <w:rsid w:val="00A06A94"/>
    <w:rsid w:val="00A1291D"/>
    <w:rsid w:val="00A21391"/>
    <w:rsid w:val="00A27E63"/>
    <w:rsid w:val="00A31515"/>
    <w:rsid w:val="00A42038"/>
    <w:rsid w:val="00A47440"/>
    <w:rsid w:val="00A60425"/>
    <w:rsid w:val="00A619AA"/>
    <w:rsid w:val="00A65EAA"/>
    <w:rsid w:val="00A80ECD"/>
    <w:rsid w:val="00A86DDD"/>
    <w:rsid w:val="00A915FB"/>
    <w:rsid w:val="00A960BF"/>
    <w:rsid w:val="00AA5D4A"/>
    <w:rsid w:val="00AA74CB"/>
    <w:rsid w:val="00AA78D9"/>
    <w:rsid w:val="00AA7D0F"/>
    <w:rsid w:val="00AB3DE1"/>
    <w:rsid w:val="00AB7521"/>
    <w:rsid w:val="00AB75F3"/>
    <w:rsid w:val="00AB7958"/>
    <w:rsid w:val="00AC306E"/>
    <w:rsid w:val="00AC624F"/>
    <w:rsid w:val="00AD3FB3"/>
    <w:rsid w:val="00AD622B"/>
    <w:rsid w:val="00AE5276"/>
    <w:rsid w:val="00AF31B9"/>
    <w:rsid w:val="00B01B87"/>
    <w:rsid w:val="00B0650A"/>
    <w:rsid w:val="00B236A3"/>
    <w:rsid w:val="00B26FE5"/>
    <w:rsid w:val="00B3449B"/>
    <w:rsid w:val="00B37EFF"/>
    <w:rsid w:val="00B50B93"/>
    <w:rsid w:val="00B61156"/>
    <w:rsid w:val="00B67743"/>
    <w:rsid w:val="00B6796E"/>
    <w:rsid w:val="00B76F54"/>
    <w:rsid w:val="00B82508"/>
    <w:rsid w:val="00B839BB"/>
    <w:rsid w:val="00B84829"/>
    <w:rsid w:val="00B918A2"/>
    <w:rsid w:val="00B95375"/>
    <w:rsid w:val="00BA4A7F"/>
    <w:rsid w:val="00BB0015"/>
    <w:rsid w:val="00BB0498"/>
    <w:rsid w:val="00BB7291"/>
    <w:rsid w:val="00BC11BE"/>
    <w:rsid w:val="00BC3A59"/>
    <w:rsid w:val="00BC6406"/>
    <w:rsid w:val="00BE3CC5"/>
    <w:rsid w:val="00BF173A"/>
    <w:rsid w:val="00BF38E5"/>
    <w:rsid w:val="00BF4140"/>
    <w:rsid w:val="00BF6D82"/>
    <w:rsid w:val="00BF747C"/>
    <w:rsid w:val="00BF7878"/>
    <w:rsid w:val="00C00214"/>
    <w:rsid w:val="00C04AE4"/>
    <w:rsid w:val="00C05484"/>
    <w:rsid w:val="00C11314"/>
    <w:rsid w:val="00C20B7C"/>
    <w:rsid w:val="00C22597"/>
    <w:rsid w:val="00C226D1"/>
    <w:rsid w:val="00C27A80"/>
    <w:rsid w:val="00C37979"/>
    <w:rsid w:val="00C43782"/>
    <w:rsid w:val="00C44A55"/>
    <w:rsid w:val="00C454AA"/>
    <w:rsid w:val="00C46323"/>
    <w:rsid w:val="00C50AB1"/>
    <w:rsid w:val="00C51856"/>
    <w:rsid w:val="00C52680"/>
    <w:rsid w:val="00C526A4"/>
    <w:rsid w:val="00C52974"/>
    <w:rsid w:val="00C53C26"/>
    <w:rsid w:val="00C5636E"/>
    <w:rsid w:val="00C603E3"/>
    <w:rsid w:val="00C60FC6"/>
    <w:rsid w:val="00C6108B"/>
    <w:rsid w:val="00C61761"/>
    <w:rsid w:val="00C82F85"/>
    <w:rsid w:val="00C870F9"/>
    <w:rsid w:val="00C922C5"/>
    <w:rsid w:val="00C92CF2"/>
    <w:rsid w:val="00C92FC8"/>
    <w:rsid w:val="00C9422C"/>
    <w:rsid w:val="00C96FC7"/>
    <w:rsid w:val="00CA0256"/>
    <w:rsid w:val="00CA1A88"/>
    <w:rsid w:val="00CA3EE7"/>
    <w:rsid w:val="00CC41AB"/>
    <w:rsid w:val="00CD1243"/>
    <w:rsid w:val="00CD405C"/>
    <w:rsid w:val="00CD6713"/>
    <w:rsid w:val="00CD7D5E"/>
    <w:rsid w:val="00CE3533"/>
    <w:rsid w:val="00CE70CA"/>
    <w:rsid w:val="00CE7FBD"/>
    <w:rsid w:val="00CF134E"/>
    <w:rsid w:val="00CF69D8"/>
    <w:rsid w:val="00CF7904"/>
    <w:rsid w:val="00D01424"/>
    <w:rsid w:val="00D0695A"/>
    <w:rsid w:val="00D10FB9"/>
    <w:rsid w:val="00D16335"/>
    <w:rsid w:val="00D17262"/>
    <w:rsid w:val="00D17FB3"/>
    <w:rsid w:val="00D239E9"/>
    <w:rsid w:val="00D30014"/>
    <w:rsid w:val="00D32363"/>
    <w:rsid w:val="00D32C7A"/>
    <w:rsid w:val="00D35923"/>
    <w:rsid w:val="00D37125"/>
    <w:rsid w:val="00D4196C"/>
    <w:rsid w:val="00D52DBD"/>
    <w:rsid w:val="00D54F1D"/>
    <w:rsid w:val="00D56314"/>
    <w:rsid w:val="00D60381"/>
    <w:rsid w:val="00D740E4"/>
    <w:rsid w:val="00D84508"/>
    <w:rsid w:val="00D935AA"/>
    <w:rsid w:val="00D95703"/>
    <w:rsid w:val="00D961F5"/>
    <w:rsid w:val="00D96F11"/>
    <w:rsid w:val="00DA06C1"/>
    <w:rsid w:val="00DA47B7"/>
    <w:rsid w:val="00DA6A8C"/>
    <w:rsid w:val="00DB285E"/>
    <w:rsid w:val="00DB4319"/>
    <w:rsid w:val="00DB60F7"/>
    <w:rsid w:val="00DC3A60"/>
    <w:rsid w:val="00DD5262"/>
    <w:rsid w:val="00DD5A08"/>
    <w:rsid w:val="00DD7762"/>
    <w:rsid w:val="00DD7C07"/>
    <w:rsid w:val="00DE02C0"/>
    <w:rsid w:val="00DE48E7"/>
    <w:rsid w:val="00DE6E64"/>
    <w:rsid w:val="00DF0C64"/>
    <w:rsid w:val="00DF6280"/>
    <w:rsid w:val="00E03AA9"/>
    <w:rsid w:val="00E03AD5"/>
    <w:rsid w:val="00E107BC"/>
    <w:rsid w:val="00E13E0F"/>
    <w:rsid w:val="00E34F8A"/>
    <w:rsid w:val="00E428B8"/>
    <w:rsid w:val="00E45E7C"/>
    <w:rsid w:val="00E50EEA"/>
    <w:rsid w:val="00E568AC"/>
    <w:rsid w:val="00E84EC8"/>
    <w:rsid w:val="00E86D21"/>
    <w:rsid w:val="00E871A7"/>
    <w:rsid w:val="00E9140E"/>
    <w:rsid w:val="00E93A0E"/>
    <w:rsid w:val="00E94AA9"/>
    <w:rsid w:val="00EB19A9"/>
    <w:rsid w:val="00EC3071"/>
    <w:rsid w:val="00ED0C56"/>
    <w:rsid w:val="00ED500F"/>
    <w:rsid w:val="00ED725C"/>
    <w:rsid w:val="00EE28D2"/>
    <w:rsid w:val="00EE6196"/>
    <w:rsid w:val="00EE70B3"/>
    <w:rsid w:val="00EE7B6F"/>
    <w:rsid w:val="00EF3CBD"/>
    <w:rsid w:val="00EF6A75"/>
    <w:rsid w:val="00F1323E"/>
    <w:rsid w:val="00F22E25"/>
    <w:rsid w:val="00F239B3"/>
    <w:rsid w:val="00F309DE"/>
    <w:rsid w:val="00F30AFA"/>
    <w:rsid w:val="00F3184E"/>
    <w:rsid w:val="00F32707"/>
    <w:rsid w:val="00F343E0"/>
    <w:rsid w:val="00F544FD"/>
    <w:rsid w:val="00F605AD"/>
    <w:rsid w:val="00F63B9E"/>
    <w:rsid w:val="00F728F2"/>
    <w:rsid w:val="00F73C22"/>
    <w:rsid w:val="00F807C0"/>
    <w:rsid w:val="00F87F7B"/>
    <w:rsid w:val="00F90D5C"/>
    <w:rsid w:val="00FA1268"/>
    <w:rsid w:val="00FA3585"/>
    <w:rsid w:val="00FA7B0D"/>
    <w:rsid w:val="00FD0672"/>
    <w:rsid w:val="00FD334F"/>
    <w:rsid w:val="00FD59F8"/>
    <w:rsid w:val="00FE0932"/>
    <w:rsid w:val="00FE2508"/>
    <w:rsid w:val="00FE2956"/>
    <w:rsid w:val="00FE3850"/>
    <w:rsid w:val="00FE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4a5298,#e7276e"/>
    </o:shapedefaults>
    <o:shapelayout v:ext="edit">
      <o:idmap v:ext="edit" data="1"/>
    </o:shapelayout>
  </w:shapeDefaults>
  <w:decimalSymbol w:val="."/>
  <w:listSeparator w:val=","/>
  <w14:docId w14:val="44AC3FF8"/>
  <w15:docId w15:val="{6AB492EE-7DA8-43CB-856F-E99A7F2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FA"/>
    <w:pPr>
      <w:spacing w:before="120" w:after="120"/>
      <w:ind w:left="284" w:firstLine="709"/>
    </w:pPr>
    <w:rPr>
      <w:rFonts w:asciiTheme="minorBidi" w:hAnsi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224CFC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Cs/>
      <w:smallCaps/>
      <w:color w:val="E7276E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60EB"/>
    <w:pPr>
      <w:keepNext/>
      <w:keepLines/>
      <w:numPr>
        <w:numId w:val="19"/>
      </w:numPr>
      <w:outlineLvl w:val="1"/>
    </w:pPr>
    <w:rPr>
      <w:rFonts w:eastAsiaTheme="majorEastAsia" w:cstheme="majorBidi"/>
      <w:bCs/>
      <w:color w:val="4A5498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78D9"/>
    <w:pPr>
      <w:keepNext/>
      <w:keepLines/>
      <w:numPr>
        <w:numId w:val="4"/>
      </w:numPr>
      <w:spacing w:before="240" w:after="240"/>
      <w:outlineLvl w:val="2"/>
    </w:pPr>
    <w:rPr>
      <w:rFonts w:asciiTheme="majorBidi" w:eastAsiaTheme="majorEastAsia" w:hAnsiTheme="majorBidi" w:cstheme="majorBidi"/>
      <w:b/>
      <w:bCs/>
      <w:i/>
      <w:color w:val="F39200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E3AB5"/>
    <w:pPr>
      <w:keepNext/>
      <w:keepLines/>
      <w:numPr>
        <w:numId w:val="14"/>
      </w:numPr>
      <w:spacing w:before="200" w:after="0"/>
      <w:outlineLvl w:val="3"/>
    </w:pPr>
    <w:rPr>
      <w:rFonts w:ascii="Arial" w:eastAsiaTheme="majorEastAsia" w:hAnsi="Arial" w:cstheme="majorBidi"/>
      <w:b/>
      <w:bCs/>
      <w:iCs/>
      <w:color w:val="73608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Citation List,본문(내용),Colorful List - Accent 11,Resume Title,titre 3,Bullets,List Paragraph nowy,List Paragraph1,Liste couleur - Accent 11,Main numbered paragraph,Numbered List Paragraph,Numbered paragrap"/>
    <w:basedOn w:val="Normal"/>
    <w:link w:val="ParagraphedelisteCar"/>
    <w:uiPriority w:val="34"/>
    <w:qFormat/>
    <w:rsid w:val="00AB3D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7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24CFC"/>
    <w:rPr>
      <w:rFonts w:asciiTheme="minorBidi" w:eastAsiaTheme="majorEastAsia" w:hAnsiTheme="minorBidi" w:cstheme="majorBidi"/>
      <w:bCs/>
      <w:smallCaps/>
      <w:color w:val="E7276E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B60EB"/>
    <w:rPr>
      <w:rFonts w:asciiTheme="minorBidi" w:eastAsiaTheme="majorEastAsia" w:hAnsiTheme="minorBidi" w:cstheme="majorBidi"/>
      <w:bCs/>
      <w:color w:val="4A5498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A78D9"/>
    <w:rPr>
      <w:rFonts w:asciiTheme="majorBidi" w:eastAsiaTheme="majorEastAsia" w:hAnsiTheme="majorBidi" w:cstheme="majorBidi"/>
      <w:b/>
      <w:bCs/>
      <w:i/>
      <w:color w:val="F39200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A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B33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33D8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B33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3D8"/>
    <w:rPr>
      <w:rFonts w:ascii="Times New Roman" w:hAnsi="Times New Roman"/>
      <w:sz w:val="24"/>
    </w:rPr>
  </w:style>
  <w:style w:type="character" w:styleId="lev">
    <w:name w:val="Strong"/>
    <w:basedOn w:val="Policepardfaut"/>
    <w:uiPriority w:val="22"/>
    <w:qFormat/>
    <w:rsid w:val="006434E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83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9B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3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39BB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918A2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paragraph" w:styleId="Rvision">
    <w:name w:val="Revision"/>
    <w:hidden/>
    <w:uiPriority w:val="99"/>
    <w:semiHidden/>
    <w:rsid w:val="00575704"/>
    <w:pPr>
      <w:spacing w:after="0" w:line="240" w:lineRule="auto"/>
    </w:pPr>
    <w:rPr>
      <w:rFonts w:ascii="Times New Roman" w:hAnsi="Times New Roman"/>
      <w:sz w:val="24"/>
    </w:rPr>
  </w:style>
  <w:style w:type="paragraph" w:styleId="Sansinterligne">
    <w:name w:val="No Spacing"/>
    <w:link w:val="SansinterligneCar"/>
    <w:uiPriority w:val="1"/>
    <w:qFormat/>
    <w:rsid w:val="009C1091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1091"/>
    <w:rPr>
      <w:lang w:eastAsia="en-US"/>
    </w:rPr>
  </w:style>
  <w:style w:type="paragraph" w:customStyle="1" w:styleId="Default">
    <w:name w:val="Default"/>
    <w:rsid w:val="009C49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10728"/>
    <w:pPr>
      <w:numPr>
        <w:numId w:val="0"/>
      </w:numPr>
      <w:outlineLvl w:val="9"/>
    </w:pPr>
    <w:rPr>
      <w:rFonts w:asciiTheme="majorHAnsi" w:hAnsiTheme="majorHAnsi"/>
      <w:b/>
      <w:smallCaps w:val="0"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510728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510728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510728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510728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14095A"/>
    <w:pPr>
      <w:widowControl w:val="0"/>
      <w:autoSpaceDE w:val="0"/>
      <w:autoSpaceDN w:val="0"/>
      <w:spacing w:before="0" w:after="0" w:line="240" w:lineRule="auto"/>
      <w:ind w:left="0" w:firstLine="0"/>
    </w:pPr>
    <w:rPr>
      <w:rFonts w:ascii="Arial" w:eastAsia="Arial" w:hAnsi="Arial" w:cs="Arial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4095A"/>
    <w:rPr>
      <w:rFonts w:ascii="Arial" w:eastAsia="Arial" w:hAnsi="Arial" w:cs="Arial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81FF7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40232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DD7C07"/>
    <w:pPr>
      <w:spacing w:after="0"/>
      <w:ind w:left="0"/>
    </w:pPr>
  </w:style>
  <w:style w:type="paragraph" w:customStyle="1" w:styleId="Style1">
    <w:name w:val="Style1"/>
    <w:basedOn w:val="Corpsdetexte"/>
    <w:link w:val="Style1Car"/>
    <w:uiPriority w:val="1"/>
    <w:qFormat/>
    <w:rsid w:val="002C1732"/>
    <w:pPr>
      <w:spacing w:before="120" w:after="120" w:line="276" w:lineRule="auto"/>
      <w:ind w:left="567" w:firstLine="567"/>
    </w:pPr>
    <w:rPr>
      <w:rFonts w:eastAsia="Times New Roman"/>
      <w:lang w:eastAsia="fr-FR" w:bidi="fr-FR"/>
    </w:rPr>
  </w:style>
  <w:style w:type="character" w:customStyle="1" w:styleId="Style1Car">
    <w:name w:val="Style1 Car"/>
    <w:basedOn w:val="CorpsdetexteCar"/>
    <w:link w:val="Style1"/>
    <w:uiPriority w:val="1"/>
    <w:rsid w:val="002C1732"/>
    <w:rPr>
      <w:rFonts w:ascii="Arial" w:eastAsia="Times New Roman" w:hAnsi="Arial" w:cs="Arial"/>
      <w:lang w:eastAsia="en-US" w:bidi="fr-FR"/>
    </w:rPr>
  </w:style>
  <w:style w:type="paragraph" w:customStyle="1" w:styleId="Titre21">
    <w:name w:val="Titre 21"/>
    <w:basedOn w:val="Normal"/>
    <w:uiPriority w:val="1"/>
    <w:qFormat/>
    <w:rsid w:val="002C1732"/>
    <w:pPr>
      <w:widowControl w:val="0"/>
      <w:numPr>
        <w:numId w:val="10"/>
      </w:numPr>
      <w:tabs>
        <w:tab w:val="left" w:pos="1134"/>
        <w:tab w:val="left" w:pos="1560"/>
      </w:tabs>
      <w:autoSpaceDE w:val="0"/>
      <w:autoSpaceDN w:val="0"/>
      <w:spacing w:before="27" w:after="0" w:line="240" w:lineRule="auto"/>
      <w:outlineLvl w:val="2"/>
    </w:pPr>
    <w:rPr>
      <w:rFonts w:ascii="Arial" w:eastAsia="Times New Roman" w:hAnsi="Arial" w:cs="Arial"/>
      <w:color w:val="943634" w:themeColor="accent2" w:themeShade="BF"/>
      <w:sz w:val="28"/>
      <w:szCs w:val="28"/>
      <w:lang w:bidi="fr-FR"/>
    </w:rPr>
  </w:style>
  <w:style w:type="paragraph" w:customStyle="1" w:styleId="Titre31">
    <w:name w:val="Titre 31"/>
    <w:basedOn w:val="Normal"/>
    <w:uiPriority w:val="1"/>
    <w:qFormat/>
    <w:rsid w:val="00E03AA9"/>
    <w:pPr>
      <w:widowControl w:val="0"/>
      <w:numPr>
        <w:numId w:val="11"/>
      </w:numPr>
      <w:autoSpaceDE w:val="0"/>
      <w:autoSpaceDN w:val="0"/>
      <w:spacing w:before="4"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bidi="fr-FR"/>
    </w:rPr>
  </w:style>
  <w:style w:type="paragraph" w:customStyle="1" w:styleId="Normal1">
    <w:name w:val="Normal1"/>
    <w:rsid w:val="005A7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licepardfaut1">
    <w:name w:val="Police par défaut1"/>
    <w:rsid w:val="00221B0D"/>
  </w:style>
  <w:style w:type="paragraph" w:customStyle="1" w:styleId="Paragraphedeliste1">
    <w:name w:val="Paragraphe de liste1"/>
    <w:basedOn w:val="Normal"/>
    <w:rsid w:val="00AC624F"/>
    <w:pPr>
      <w:spacing w:before="200" w:after="200"/>
      <w:ind w:left="720" w:firstLine="0"/>
    </w:pPr>
    <w:rPr>
      <w:rFonts w:asciiTheme="minorHAnsi" w:hAnsiTheme="minorHAnsi"/>
      <w:sz w:val="20"/>
      <w:szCs w:val="20"/>
      <w:lang w:eastAsia="en-US" w:bidi="en-US"/>
    </w:rPr>
  </w:style>
  <w:style w:type="character" w:customStyle="1" w:styleId="Titre4Car">
    <w:name w:val="Titre 4 Car"/>
    <w:basedOn w:val="Policepardfaut"/>
    <w:link w:val="Titre4"/>
    <w:uiPriority w:val="9"/>
    <w:rsid w:val="001E3AB5"/>
    <w:rPr>
      <w:rFonts w:ascii="Arial" w:eastAsiaTheme="majorEastAsia" w:hAnsi="Arial" w:cstheme="majorBidi"/>
      <w:b/>
      <w:bCs/>
      <w:iCs/>
      <w:color w:val="73608C"/>
    </w:rPr>
  </w:style>
  <w:style w:type="character" w:customStyle="1" w:styleId="ParagraphedelisteCar">
    <w:name w:val="Paragraphe de liste Car"/>
    <w:aliases w:val="List Paragraph (numbered (a)) Car,Citation List Car,본문(내용) Car,Colorful List - Accent 11 Car,Resume Title Car,titre 3 Car,Bullets Car,List Paragraph nowy Car,List Paragraph1 Car,Liste couleur - Accent 11 Car,Numbered paragrap Car"/>
    <w:link w:val="Paragraphedeliste"/>
    <w:uiPriority w:val="34"/>
    <w:qFormat/>
    <w:locked/>
    <w:rsid w:val="00B0650A"/>
    <w:rPr>
      <w:rFonts w:asciiTheme="minorBidi" w:hAnsiTheme="minorBidi"/>
    </w:rPr>
  </w:style>
  <w:style w:type="paragraph" w:customStyle="1" w:styleId="TableParagraph">
    <w:name w:val="Table Paragraph"/>
    <w:basedOn w:val="Normal"/>
    <w:uiPriority w:val="1"/>
    <w:qFormat/>
    <w:rsid w:val="008D4847"/>
    <w:pPr>
      <w:widowControl w:val="0"/>
      <w:autoSpaceDE w:val="0"/>
      <w:autoSpaceDN w:val="0"/>
      <w:spacing w:before="0" w:after="0" w:line="240" w:lineRule="auto"/>
      <w:ind w:left="0" w:firstLine="0"/>
    </w:pPr>
    <w:rPr>
      <w:rFonts w:ascii="Calibri" w:eastAsia="Calibri" w:hAnsi="Calibri" w:cs="Calibri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8A66FE"/>
    <w:pPr>
      <w:spacing w:before="720" w:after="200" w:line="252" w:lineRule="auto"/>
      <w:ind w:left="0" w:firstLine="0"/>
    </w:pPr>
    <w:rPr>
      <w:rFonts w:ascii="Cambria" w:eastAsia="Cambria" w:hAnsi="Cambria" w:cs="Cambria"/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A66FE"/>
    <w:rPr>
      <w:rFonts w:ascii="Cambria" w:eastAsia="Cambria" w:hAnsi="Cambria" w:cs="Cambria"/>
      <w:caps/>
      <w:color w:val="4F81BD"/>
      <w:spacing w:val="10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8A66FE"/>
    <w:pPr>
      <w:spacing w:before="0" w:after="1000" w:line="240" w:lineRule="auto"/>
      <w:ind w:left="0" w:firstLine="0"/>
    </w:pPr>
    <w:rPr>
      <w:rFonts w:ascii="Cambria" w:eastAsia="Cambria" w:hAnsi="Cambria" w:cs="Cambria"/>
      <w:caps/>
      <w:color w:val="595959"/>
      <w:spacing w:val="10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8A66FE"/>
    <w:rPr>
      <w:rFonts w:ascii="Cambria" w:eastAsia="Cambria" w:hAnsi="Cambria" w:cs="Cambria"/>
      <w:caps/>
      <w:color w:val="595959"/>
      <w:spacing w:val="1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aff8bd00-0e05-4680-a5f4-99addaf0af17">
      <Terms xmlns="http://schemas.microsoft.com/office/infopath/2007/PartnerControls"/>
    </lcf76f155ced4ddcb4097134ff3c332f>
    <Formation_x00e9_ducationfinanci_x00e8_res xmlns="aff8bd00-0e05-4680-a5f4-99addaf0af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962B9C2C35B459CC465F2834DB40E" ma:contentTypeVersion="19" ma:contentTypeDescription="Ein neues Dokument erstellen." ma:contentTypeScope="" ma:versionID="af0fdf85a3234b87fed73501b5a79396">
  <xsd:schema xmlns:xsd="http://www.w3.org/2001/XMLSchema" xmlns:xs="http://www.w3.org/2001/XMLSchema" xmlns:p="http://schemas.microsoft.com/office/2006/metadata/properties" xmlns:ns2="aff8bd00-0e05-4680-a5f4-99addaf0af17" xmlns:ns3="255c7396-758c-4b5b-9d4b-2a089c200783" xmlns:ns4="484c8c59-755d-4516-b8d2-1621b38262b4" targetNamespace="http://schemas.microsoft.com/office/2006/metadata/properties" ma:root="true" ma:fieldsID="3d5299de7d97275bb8c6d88feb245859" ns2:_="" ns3:_="" ns4:_="">
    <xsd:import namespace="aff8bd00-0e05-4680-a5f4-99addaf0af17"/>
    <xsd:import namespace="255c7396-758c-4b5b-9d4b-2a089c200783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rmation_x00e9_ducationfinanci_x00e8_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bd00-0e05-4680-a5f4-99addaf0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ation_x00e9_ducationfinanci_x00e8_res" ma:index="26" nillable="true" ma:displayName="Formation éducation financières" ma:format="Thumbnail" ma:internalName="Formation_x00e9_ducationfinanci_x00e8_r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7396-758c-4b5b-9d4b-2a089c200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0239e99-a534-4a10-b8b4-7d10894ca9c7}" ma:internalName="TaxCatchAll" ma:showField="CatchAllData" ma:web="255c7396-758c-4b5b-9d4b-2a089c200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CDBA-AD57-495C-9D46-1E41DE9532D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255c7396-758c-4b5b-9d4b-2a089c200783"/>
    <ds:schemaRef ds:uri="http://purl.org/dc/elements/1.1/"/>
    <ds:schemaRef ds:uri="aff8bd00-0e05-4680-a5f4-99addaf0af17"/>
    <ds:schemaRef ds:uri="http://schemas.openxmlformats.org/package/2006/metadata/core-properties"/>
    <ds:schemaRef ds:uri="484c8c59-755d-4516-b8d2-1621b38262b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AC3B56-D119-4496-85D5-00FAAB195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E13C-245B-4AD0-A378-9D6371C4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bd00-0e05-4680-a5f4-99addaf0af17"/>
    <ds:schemaRef ds:uri="255c7396-758c-4b5b-9d4b-2a089c200783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BC65C-54DC-43DD-962E-C370D6A3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FDF ECOLAGRI</vt:lpstr>
    </vt:vector>
  </TitlesOfParts>
  <Company>ASK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formation bus</dc:title>
  <dc:creator>asus</dc:creator>
  <cp:lastModifiedBy>Ellefi, Kamel GIZ TN</cp:lastModifiedBy>
  <cp:revision>4</cp:revision>
  <cp:lastPrinted>2022-01-11T12:08:00Z</cp:lastPrinted>
  <dcterms:created xsi:type="dcterms:W3CDTF">2022-11-19T08:36:00Z</dcterms:created>
  <dcterms:modified xsi:type="dcterms:W3CDTF">2025-02-20T16:18:00Z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372245698bdf06ec681d16ed55a297ee49f919d57c0a24a40765af7d0f324e1f</vt:lpwstr>
  </property>
  <property fmtid="{D5CDD505-2E9C-101B-9397-08002B2CF9AE}" pid="3" name="ContentTypeId">
    <vt:lpwstr>0x010100495962B9C2C35B459CC465F2834DB40E</vt:lpwstr>
  </property>
  <property fmtid="{D5CDD505-2E9C-101B-9397-08002B2CF9AE}" pid="4" name="MediaServiceImageTags">
    <vt:lpwstr/>
  </property>
</Properties>
</file>